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7EC" w:rsidRPr="00BC23C1" w:rsidRDefault="00DE57EC" w:rsidP="00DE57EC">
      <w:pPr>
        <w:spacing w:after="200" w:line="276" w:lineRule="auto"/>
        <w:ind w:firstLine="284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BC23C1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1.   Az anyag/keverék és a vállalat/vállalkozás azonosítása</w:t>
      </w:r>
    </w:p>
    <w:p w:rsidR="00DE57EC" w:rsidRPr="00785ACF" w:rsidRDefault="00DE57EC" w:rsidP="00DE57EC">
      <w:pPr>
        <w:numPr>
          <w:ilvl w:val="1"/>
          <w:numId w:val="1"/>
        </w:numPr>
        <w:rPr>
          <w:rFonts w:ascii="Times New Roman" w:hAnsi="Times New Roman"/>
          <w:sz w:val="20"/>
          <w:lang w:val="hu-HU"/>
        </w:rPr>
      </w:pPr>
      <w:r w:rsidRPr="00BB155D">
        <w:rPr>
          <w:rFonts w:ascii="Times New Roman" w:hAnsi="Times New Roman"/>
          <w:b/>
          <w:sz w:val="22"/>
          <w:szCs w:val="22"/>
          <w:lang w:val="hu-HU"/>
        </w:rPr>
        <w:t>Termékazonosító:</w:t>
      </w:r>
      <w:r w:rsidRPr="00BB155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B155D">
        <w:rPr>
          <w:rFonts w:ascii="Times New Roman" w:hAnsi="Times New Roman"/>
          <w:sz w:val="22"/>
          <w:szCs w:val="22"/>
          <w:lang w:val="hu-HU"/>
        </w:rPr>
        <w:br/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B155D">
        <w:rPr>
          <w:rFonts w:ascii="Times New Roman" w:hAnsi="Times New Roman"/>
          <w:sz w:val="22"/>
          <w:szCs w:val="22"/>
          <w:lang w:val="hu-HU"/>
        </w:rPr>
        <w:t>márkanév: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65608">
        <w:rPr>
          <w:rFonts w:ascii="Times New Roman" w:hAnsi="Times New Roman"/>
          <w:b/>
          <w:sz w:val="22"/>
          <w:szCs w:val="22"/>
          <w:lang w:val="hu-HU"/>
        </w:rPr>
        <w:t>KAMILLA</w:t>
      </w:r>
      <w:r w:rsidR="00135D5A">
        <w:rPr>
          <w:rFonts w:ascii="Times New Roman" w:hAnsi="Times New Roman"/>
          <w:b/>
          <w:sz w:val="22"/>
          <w:szCs w:val="22"/>
          <w:lang w:val="hu-HU"/>
        </w:rPr>
        <w:t xml:space="preserve"> ILLAT</w:t>
      </w:r>
    </w:p>
    <w:p w:rsidR="00DE57EC" w:rsidRPr="00785ACF" w:rsidRDefault="00DE57EC" w:rsidP="00DE57EC">
      <w:pPr>
        <w:numPr>
          <w:ilvl w:val="1"/>
          <w:numId w:val="1"/>
        </w:numPr>
        <w:jc w:val="both"/>
        <w:rPr>
          <w:rFonts w:ascii="Times New Roman" w:hAnsi="Times New Roman"/>
          <w:sz w:val="20"/>
          <w:lang w:val="hu-HU"/>
        </w:rPr>
      </w:pPr>
    </w:p>
    <w:p w:rsidR="00DE57EC" w:rsidRPr="00BB155D" w:rsidRDefault="00DE57EC" w:rsidP="00DE57EC">
      <w:pPr>
        <w:jc w:val="both"/>
        <w:rPr>
          <w:rFonts w:ascii="Times New Roman" w:hAnsi="Times New Roman"/>
          <w:sz w:val="20"/>
          <w:lang w:val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t xml:space="preserve">           </w:t>
      </w:r>
      <w:r w:rsidRPr="00BB155D">
        <w:rPr>
          <w:rFonts w:ascii="Times New Roman" w:hAnsi="Times New Roman"/>
          <w:b/>
          <w:sz w:val="22"/>
          <w:szCs w:val="22"/>
          <w:lang w:val="hu-HU"/>
        </w:rPr>
        <w:t>Az anyag</w:t>
      </w:r>
      <w:r>
        <w:rPr>
          <w:rFonts w:ascii="Times New Roman" w:hAnsi="Times New Roman"/>
          <w:b/>
          <w:sz w:val="22"/>
          <w:szCs w:val="22"/>
          <w:lang w:val="hu-HU"/>
        </w:rPr>
        <w:t xml:space="preserve"> vagy keverék megfelelő azonosított felhasználása, illetve ellenjavallt felhasználása</w:t>
      </w:r>
    </w:p>
    <w:p w:rsidR="00DE57EC" w:rsidRDefault="00DE57EC" w:rsidP="00DE57EC">
      <w:pPr>
        <w:ind w:left="644"/>
        <w:jc w:val="both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Az anyag/keverék felhasználása</w:t>
      </w:r>
      <w:r w:rsidRPr="00BB155D">
        <w:rPr>
          <w:rFonts w:ascii="Times New Roman" w:hAnsi="Times New Roman"/>
          <w:sz w:val="22"/>
          <w:szCs w:val="22"/>
          <w:lang w:val="hu-HU"/>
        </w:rPr>
        <w:t>:</w:t>
      </w:r>
      <w:r>
        <w:rPr>
          <w:rFonts w:ascii="Times New Roman" w:hAnsi="Times New Roman"/>
          <w:sz w:val="22"/>
          <w:szCs w:val="22"/>
          <w:lang w:val="hu-HU"/>
        </w:rPr>
        <w:t xml:space="preserve"> Illatanyag fogyasztói termékhez</w:t>
      </w:r>
    </w:p>
    <w:p w:rsidR="00DE57EC" w:rsidRPr="00BB155D" w:rsidRDefault="00DE57EC" w:rsidP="00DE57EC">
      <w:pPr>
        <w:ind w:left="644"/>
        <w:jc w:val="both"/>
        <w:rPr>
          <w:rFonts w:ascii="Times New Roman" w:hAnsi="Times New Roman"/>
          <w:sz w:val="20"/>
          <w:lang w:val="hu-HU"/>
        </w:rPr>
      </w:pPr>
    </w:p>
    <w:p w:rsidR="00DE57EC" w:rsidRPr="00B974AA" w:rsidRDefault="00DE57EC" w:rsidP="00DE57EC">
      <w:pPr>
        <w:numPr>
          <w:ilvl w:val="1"/>
          <w:numId w:val="1"/>
        </w:numPr>
        <w:jc w:val="both"/>
        <w:rPr>
          <w:rFonts w:ascii="Times New Roman" w:hAnsi="Times New Roman"/>
          <w:sz w:val="20"/>
          <w:lang w:val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t>Gyártó, forgalmazó, a biztonsági adatlap szállítójának adatai:</w:t>
      </w:r>
    </w:p>
    <w:p w:rsidR="00DE57EC" w:rsidRPr="00B974AA" w:rsidRDefault="00DE57EC" w:rsidP="00DE57EC">
      <w:pPr>
        <w:ind w:left="644"/>
        <w:jc w:val="both"/>
        <w:rPr>
          <w:rFonts w:ascii="Times New Roman" w:hAnsi="Times New Roman"/>
          <w:sz w:val="20"/>
          <w:lang w:val="hu-HU"/>
        </w:rPr>
      </w:pPr>
    </w:p>
    <w:p w:rsidR="00DE57EC" w:rsidRPr="00135D5A" w:rsidRDefault="00DE57EC" w:rsidP="00DE57EC">
      <w:pPr>
        <w:ind w:firstLine="708"/>
        <w:rPr>
          <w:rFonts w:ascii="Times New Roman" w:hAnsi="Times New Roman"/>
          <w:b/>
          <w:sz w:val="20"/>
        </w:rPr>
      </w:pPr>
      <w:proofErr w:type="spellStart"/>
      <w:r w:rsidRPr="00135D5A">
        <w:rPr>
          <w:rFonts w:ascii="Times New Roman" w:hAnsi="Times New Roman"/>
          <w:b/>
          <w:sz w:val="20"/>
        </w:rPr>
        <w:t>Társaság</w:t>
      </w:r>
      <w:proofErr w:type="spellEnd"/>
      <w:r w:rsidRPr="00135D5A">
        <w:rPr>
          <w:rFonts w:ascii="Times New Roman" w:hAnsi="Times New Roman"/>
          <w:b/>
          <w:sz w:val="20"/>
        </w:rPr>
        <w:t xml:space="preserve">: </w:t>
      </w:r>
      <w:r w:rsidRPr="00135D5A">
        <w:rPr>
          <w:rFonts w:ascii="Times New Roman" w:hAnsi="Times New Roman"/>
          <w:b/>
          <w:sz w:val="20"/>
        </w:rPr>
        <w:tab/>
      </w:r>
      <w:r w:rsidRPr="00135D5A">
        <w:rPr>
          <w:rFonts w:ascii="Times New Roman" w:hAnsi="Times New Roman"/>
          <w:b/>
          <w:sz w:val="20"/>
        </w:rPr>
        <w:tab/>
      </w:r>
      <w:proofErr w:type="spellStart"/>
      <w:r w:rsidRPr="00135D5A">
        <w:rPr>
          <w:rFonts w:ascii="Times New Roman" w:hAnsi="Times New Roman"/>
          <w:b/>
          <w:sz w:val="20"/>
        </w:rPr>
        <w:t>Hasti</w:t>
      </w:r>
      <w:proofErr w:type="spellEnd"/>
      <w:r w:rsidRPr="00135D5A">
        <w:rPr>
          <w:rFonts w:ascii="Times New Roman" w:hAnsi="Times New Roman"/>
          <w:b/>
          <w:sz w:val="20"/>
        </w:rPr>
        <w:t xml:space="preserve"> </w:t>
      </w:r>
      <w:proofErr w:type="spellStart"/>
      <w:r w:rsidRPr="00135D5A">
        <w:rPr>
          <w:rFonts w:ascii="Times New Roman" w:hAnsi="Times New Roman"/>
          <w:b/>
          <w:sz w:val="20"/>
        </w:rPr>
        <w:t>Kft</w:t>
      </w:r>
      <w:proofErr w:type="spellEnd"/>
      <w:r w:rsidRPr="00135D5A">
        <w:rPr>
          <w:rFonts w:ascii="Times New Roman" w:hAnsi="Times New Roman"/>
          <w:b/>
          <w:sz w:val="20"/>
        </w:rPr>
        <w:t>.</w:t>
      </w:r>
    </w:p>
    <w:p w:rsidR="00DE57EC" w:rsidRPr="00135D5A" w:rsidRDefault="00DE57EC" w:rsidP="00DE57EC">
      <w:pPr>
        <w:ind w:left="708"/>
        <w:rPr>
          <w:rFonts w:ascii="Times New Roman" w:hAnsi="Times New Roman"/>
          <w:b/>
          <w:sz w:val="20"/>
        </w:rPr>
      </w:pPr>
      <w:proofErr w:type="spellStart"/>
      <w:r w:rsidRPr="00135D5A">
        <w:rPr>
          <w:rFonts w:ascii="Times New Roman" w:hAnsi="Times New Roman"/>
          <w:b/>
          <w:sz w:val="20"/>
        </w:rPr>
        <w:t>Cím</w:t>
      </w:r>
      <w:proofErr w:type="spellEnd"/>
      <w:r w:rsidRPr="00135D5A">
        <w:rPr>
          <w:rFonts w:ascii="Times New Roman" w:hAnsi="Times New Roman"/>
          <w:b/>
          <w:sz w:val="20"/>
        </w:rPr>
        <w:t xml:space="preserve">:  </w:t>
      </w:r>
      <w:r w:rsidRPr="00135D5A">
        <w:rPr>
          <w:rFonts w:ascii="Times New Roman" w:hAnsi="Times New Roman"/>
          <w:b/>
          <w:sz w:val="20"/>
        </w:rPr>
        <w:tab/>
      </w:r>
      <w:r w:rsidRPr="00135D5A">
        <w:rPr>
          <w:rFonts w:ascii="Times New Roman" w:hAnsi="Times New Roman"/>
          <w:b/>
          <w:sz w:val="20"/>
        </w:rPr>
        <w:tab/>
      </w:r>
      <w:r w:rsidRPr="00135D5A">
        <w:rPr>
          <w:rFonts w:ascii="Times New Roman" w:hAnsi="Times New Roman"/>
          <w:b/>
          <w:sz w:val="20"/>
        </w:rPr>
        <w:tab/>
        <w:t xml:space="preserve">1132 Budapest, </w:t>
      </w:r>
      <w:proofErr w:type="spellStart"/>
      <w:r w:rsidRPr="00135D5A">
        <w:rPr>
          <w:rFonts w:ascii="Times New Roman" w:hAnsi="Times New Roman"/>
          <w:b/>
          <w:sz w:val="20"/>
        </w:rPr>
        <w:t>Visegrádi</w:t>
      </w:r>
      <w:proofErr w:type="spellEnd"/>
      <w:r w:rsidRPr="00135D5A">
        <w:rPr>
          <w:rFonts w:ascii="Times New Roman" w:hAnsi="Times New Roman"/>
          <w:b/>
          <w:sz w:val="20"/>
        </w:rPr>
        <w:t xml:space="preserve"> u. 17.</w:t>
      </w:r>
    </w:p>
    <w:p w:rsidR="00DE57EC" w:rsidRPr="004E0F40" w:rsidRDefault="00DE57EC" w:rsidP="00DE57EC">
      <w:pPr>
        <w:ind w:firstLine="708"/>
        <w:rPr>
          <w:rFonts w:ascii="Times New Roman" w:hAnsi="Times New Roman"/>
          <w:sz w:val="18"/>
          <w:szCs w:val="18"/>
        </w:rPr>
      </w:pPr>
      <w:proofErr w:type="spellStart"/>
      <w:r w:rsidRPr="004E0F40">
        <w:rPr>
          <w:rFonts w:ascii="Times New Roman" w:hAnsi="Times New Roman"/>
          <w:sz w:val="18"/>
          <w:szCs w:val="18"/>
        </w:rPr>
        <w:t>Telefonszám</w:t>
      </w:r>
      <w:proofErr w:type="spellEnd"/>
      <w:r w:rsidRPr="004E0F40">
        <w:rPr>
          <w:rFonts w:ascii="Times New Roman" w:hAnsi="Times New Roman"/>
          <w:sz w:val="18"/>
          <w:szCs w:val="18"/>
        </w:rPr>
        <w:t>:</w:t>
      </w:r>
      <w:r w:rsidRPr="004E0F40">
        <w:rPr>
          <w:rFonts w:ascii="Times New Roman" w:hAnsi="Times New Roman"/>
          <w:sz w:val="18"/>
          <w:szCs w:val="18"/>
        </w:rPr>
        <w:tab/>
        <w:t xml:space="preserve"> </w:t>
      </w:r>
      <w:r w:rsidRPr="004E0F40">
        <w:rPr>
          <w:rFonts w:ascii="Times New Roman" w:hAnsi="Times New Roman"/>
          <w:sz w:val="18"/>
          <w:szCs w:val="18"/>
        </w:rPr>
        <w:tab/>
        <w:t>+ 36 30 / 300 1888</w:t>
      </w:r>
    </w:p>
    <w:p w:rsidR="00DE57EC" w:rsidRPr="00D12B8E" w:rsidRDefault="00DE57EC" w:rsidP="00DE57EC">
      <w:pPr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</w:t>
      </w:r>
      <w:r w:rsidRPr="00D12B8E">
        <w:rPr>
          <w:rFonts w:ascii="Times New Roman" w:hAnsi="Times New Roman"/>
          <w:sz w:val="20"/>
        </w:rPr>
        <w:t>-ma</w:t>
      </w:r>
      <w:r w:rsidR="00AF4497">
        <w:rPr>
          <w:rFonts w:ascii="Times New Roman" w:hAnsi="Times New Roman"/>
          <w:sz w:val="20"/>
        </w:rPr>
        <w:t xml:space="preserve">il </w:t>
      </w:r>
      <w:proofErr w:type="spellStart"/>
      <w:r w:rsidR="00AF4497">
        <w:rPr>
          <w:rFonts w:ascii="Times New Roman" w:hAnsi="Times New Roman"/>
          <w:sz w:val="20"/>
        </w:rPr>
        <w:t>cím</w:t>
      </w:r>
      <w:proofErr w:type="spellEnd"/>
      <w:r w:rsidR="00AF4497">
        <w:rPr>
          <w:rFonts w:ascii="Times New Roman" w:hAnsi="Times New Roman"/>
          <w:sz w:val="20"/>
        </w:rPr>
        <w:t xml:space="preserve">: </w:t>
      </w:r>
      <w:r w:rsidR="00AF4497">
        <w:rPr>
          <w:rFonts w:ascii="Times New Roman" w:hAnsi="Times New Roman"/>
          <w:sz w:val="20"/>
        </w:rPr>
        <w:tab/>
      </w:r>
      <w:r w:rsidR="00AF4497">
        <w:rPr>
          <w:rFonts w:ascii="Times New Roman" w:hAnsi="Times New Roman"/>
          <w:sz w:val="20"/>
        </w:rPr>
        <w:tab/>
        <w:t>kamala@gmail.com</w:t>
      </w:r>
      <w:bookmarkStart w:id="0" w:name="_GoBack"/>
      <w:bookmarkEnd w:id="0"/>
    </w:p>
    <w:p w:rsidR="00DE57EC" w:rsidRPr="00D12B8E" w:rsidRDefault="00DE57EC" w:rsidP="00DE57EC">
      <w:pPr>
        <w:ind w:firstLine="708"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F</w:t>
      </w:r>
      <w:r w:rsidRPr="00D12B8E">
        <w:rPr>
          <w:rFonts w:ascii="Times New Roman" w:hAnsi="Times New Roman"/>
          <w:sz w:val="20"/>
        </w:rPr>
        <w:t>elelős</w:t>
      </w:r>
      <w:proofErr w:type="spellEnd"/>
      <w:r w:rsidRPr="00D12B8E">
        <w:rPr>
          <w:rFonts w:ascii="Times New Roman" w:hAnsi="Times New Roman"/>
          <w:sz w:val="20"/>
        </w:rPr>
        <w:t xml:space="preserve"> </w:t>
      </w:r>
      <w:proofErr w:type="spellStart"/>
      <w:r w:rsidRPr="00D12B8E">
        <w:rPr>
          <w:rFonts w:ascii="Times New Roman" w:hAnsi="Times New Roman"/>
          <w:sz w:val="20"/>
        </w:rPr>
        <w:t>személy</w:t>
      </w:r>
      <w:proofErr w:type="spellEnd"/>
      <w:r w:rsidRPr="00D12B8E">
        <w:rPr>
          <w:rFonts w:ascii="Times New Roman" w:hAnsi="Times New Roman"/>
          <w:sz w:val="20"/>
        </w:rPr>
        <w:t xml:space="preserve"> neve: </w:t>
      </w:r>
      <w:r w:rsidRPr="00D12B8E">
        <w:rPr>
          <w:rFonts w:ascii="Times New Roman" w:hAnsi="Times New Roman"/>
          <w:sz w:val="20"/>
        </w:rPr>
        <w:tab/>
      </w:r>
      <w:proofErr w:type="spellStart"/>
      <w:r w:rsidRPr="00D12B8E">
        <w:rPr>
          <w:rFonts w:ascii="Times New Roman" w:hAnsi="Times New Roman"/>
          <w:sz w:val="20"/>
        </w:rPr>
        <w:t>Dóczy</w:t>
      </w:r>
      <w:proofErr w:type="spellEnd"/>
      <w:r w:rsidRPr="00D12B8E">
        <w:rPr>
          <w:rFonts w:ascii="Times New Roman" w:hAnsi="Times New Roman"/>
          <w:sz w:val="20"/>
        </w:rPr>
        <w:t xml:space="preserve"> </w:t>
      </w:r>
      <w:proofErr w:type="spellStart"/>
      <w:r w:rsidRPr="00D12B8E">
        <w:rPr>
          <w:rFonts w:ascii="Times New Roman" w:hAnsi="Times New Roman"/>
          <w:sz w:val="20"/>
        </w:rPr>
        <w:t>László</w:t>
      </w:r>
      <w:proofErr w:type="spellEnd"/>
    </w:p>
    <w:p w:rsidR="00DE57EC" w:rsidRPr="00D12B8E" w:rsidRDefault="00DE57EC" w:rsidP="00DE57EC">
      <w:pPr>
        <w:ind w:firstLine="708"/>
        <w:rPr>
          <w:rFonts w:ascii="Times New Roman" w:hAnsi="Times New Roman"/>
          <w:sz w:val="20"/>
        </w:rPr>
      </w:pPr>
      <w:proofErr w:type="spellStart"/>
      <w:r w:rsidRPr="00135D5A">
        <w:rPr>
          <w:rFonts w:ascii="Times New Roman" w:hAnsi="Times New Roman"/>
          <w:b/>
          <w:sz w:val="20"/>
        </w:rPr>
        <w:t>Sürgősségi</w:t>
      </w:r>
      <w:proofErr w:type="spellEnd"/>
      <w:r w:rsidRPr="00135D5A">
        <w:rPr>
          <w:rFonts w:ascii="Times New Roman" w:hAnsi="Times New Roman"/>
          <w:b/>
          <w:sz w:val="20"/>
        </w:rPr>
        <w:t xml:space="preserve"> </w:t>
      </w:r>
      <w:proofErr w:type="spellStart"/>
      <w:r w:rsidRPr="00135D5A">
        <w:rPr>
          <w:rFonts w:ascii="Times New Roman" w:hAnsi="Times New Roman"/>
          <w:b/>
          <w:sz w:val="20"/>
        </w:rPr>
        <w:t>telefon</w:t>
      </w:r>
      <w:proofErr w:type="spellEnd"/>
      <w:r w:rsidRPr="00135D5A">
        <w:rPr>
          <w:rFonts w:ascii="Times New Roman" w:hAnsi="Times New Roman"/>
          <w:b/>
          <w:sz w:val="20"/>
        </w:rPr>
        <w:t>: 06 80 201119</w:t>
      </w:r>
      <w:r w:rsidRPr="00D12B8E">
        <w:rPr>
          <w:rFonts w:ascii="Times New Roman" w:hAnsi="Times New Roman"/>
          <w:sz w:val="20"/>
        </w:rPr>
        <w:t xml:space="preserve">    ETTSZ </w:t>
      </w:r>
      <w:proofErr w:type="spellStart"/>
      <w:r w:rsidRPr="00D12B8E">
        <w:rPr>
          <w:rFonts w:ascii="Times New Roman" w:hAnsi="Times New Roman"/>
          <w:sz w:val="20"/>
        </w:rPr>
        <w:t>zöld</w:t>
      </w:r>
      <w:proofErr w:type="spellEnd"/>
      <w:r w:rsidRPr="00D12B8E">
        <w:rPr>
          <w:rFonts w:ascii="Times New Roman" w:hAnsi="Times New Roman"/>
          <w:sz w:val="20"/>
        </w:rPr>
        <w:t xml:space="preserve"> </w:t>
      </w:r>
      <w:proofErr w:type="spellStart"/>
      <w:r w:rsidRPr="00D12B8E">
        <w:rPr>
          <w:rFonts w:ascii="Times New Roman" w:hAnsi="Times New Roman"/>
          <w:sz w:val="20"/>
        </w:rPr>
        <w:t>szám</w:t>
      </w:r>
      <w:proofErr w:type="spellEnd"/>
      <w:r w:rsidRPr="00D12B8E">
        <w:rPr>
          <w:rFonts w:ascii="Times New Roman" w:hAnsi="Times New Roman"/>
          <w:sz w:val="20"/>
        </w:rPr>
        <w:t xml:space="preserve">    1097 Budapest, </w:t>
      </w:r>
      <w:proofErr w:type="spellStart"/>
      <w:r w:rsidRPr="00D12B8E">
        <w:rPr>
          <w:rFonts w:ascii="Times New Roman" w:hAnsi="Times New Roman"/>
          <w:sz w:val="20"/>
        </w:rPr>
        <w:t>Nagyvárad</w:t>
      </w:r>
      <w:proofErr w:type="spellEnd"/>
      <w:r w:rsidRPr="00D12B8E">
        <w:rPr>
          <w:rFonts w:ascii="Times New Roman" w:hAnsi="Times New Roman"/>
          <w:sz w:val="20"/>
        </w:rPr>
        <w:t xml:space="preserve"> </w:t>
      </w:r>
      <w:proofErr w:type="spellStart"/>
      <w:r w:rsidRPr="00D12B8E">
        <w:rPr>
          <w:rFonts w:ascii="Times New Roman" w:hAnsi="Times New Roman"/>
          <w:sz w:val="20"/>
        </w:rPr>
        <w:t>tér</w:t>
      </w:r>
      <w:proofErr w:type="spellEnd"/>
      <w:r w:rsidRPr="00D12B8E">
        <w:rPr>
          <w:rFonts w:ascii="Times New Roman" w:hAnsi="Times New Roman"/>
          <w:sz w:val="20"/>
        </w:rPr>
        <w:t xml:space="preserve"> 2.</w:t>
      </w:r>
    </w:p>
    <w:p w:rsidR="00DE57EC" w:rsidRDefault="00DE57EC" w:rsidP="00DE57EC">
      <w:pPr>
        <w:pStyle w:val="Default"/>
      </w:pPr>
    </w:p>
    <w:p w:rsidR="00DE57EC" w:rsidRPr="00BA7F1C" w:rsidRDefault="00DE57EC" w:rsidP="00DE57EC">
      <w:pPr>
        <w:spacing w:after="200" w:line="276" w:lineRule="auto"/>
        <w:ind w:firstLine="284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BA7F1C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2.   Veszélyesség szerinti besorolás</w:t>
      </w:r>
    </w:p>
    <w:p w:rsidR="00DE57EC" w:rsidRPr="005E6502" w:rsidRDefault="00DE57EC" w:rsidP="00DE57EC">
      <w:pPr>
        <w:numPr>
          <w:ilvl w:val="1"/>
          <w:numId w:val="2"/>
        </w:numPr>
        <w:jc w:val="both"/>
        <w:rPr>
          <w:rFonts w:ascii="Times New Roman" w:hAnsi="Times New Roman"/>
          <w:sz w:val="20"/>
          <w:lang w:val="hu-HU"/>
        </w:rPr>
      </w:pPr>
      <w:r w:rsidRPr="00BB155D">
        <w:rPr>
          <w:rFonts w:ascii="Times New Roman" w:hAnsi="Times New Roman"/>
          <w:b/>
          <w:sz w:val="22"/>
          <w:szCs w:val="22"/>
          <w:lang w:val="hu-HU"/>
        </w:rPr>
        <w:t>A</w:t>
      </w:r>
      <w:r>
        <w:rPr>
          <w:rFonts w:ascii="Times New Roman" w:hAnsi="Times New Roman"/>
          <w:b/>
          <w:sz w:val="22"/>
          <w:szCs w:val="22"/>
          <w:lang w:val="hu-HU"/>
        </w:rPr>
        <w:t>z anyag vagy keverék osztályozása</w:t>
      </w:r>
    </w:p>
    <w:p w:rsidR="00DE57EC" w:rsidRPr="00BB155D" w:rsidRDefault="00DE57EC" w:rsidP="00DE57EC">
      <w:pPr>
        <w:jc w:val="both"/>
        <w:rPr>
          <w:rFonts w:ascii="Times New Roman" w:hAnsi="Times New Roman"/>
          <w:sz w:val="20"/>
          <w:lang w:val="hu-HU"/>
        </w:rPr>
      </w:pPr>
    </w:p>
    <w:p w:rsidR="00DE57EC" w:rsidRPr="0084379E" w:rsidRDefault="00DE57EC" w:rsidP="00DE57EC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bCs/>
          <w:sz w:val="20"/>
          <w:lang w:val="hu-HU" w:eastAsia="hu-HU"/>
        </w:rPr>
      </w:pPr>
      <w:r w:rsidRPr="0084379E">
        <w:rPr>
          <w:rFonts w:ascii="Times New Roman" w:hAnsi="Times New Roman"/>
          <w:b/>
          <w:bCs/>
          <w:sz w:val="20"/>
          <w:lang w:val="hu-HU" w:eastAsia="hu-HU"/>
        </w:rPr>
        <w:t>Osztályozás (1272/2008/EK RENDELETE)</w:t>
      </w:r>
    </w:p>
    <w:p w:rsidR="00DE57EC" w:rsidRPr="00DE57EC" w:rsidRDefault="00DE57EC" w:rsidP="00DE57EC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18"/>
          <w:szCs w:val="18"/>
          <w:lang w:val="hu-HU"/>
        </w:rPr>
      </w:pPr>
      <w:r>
        <w:rPr>
          <w:rFonts w:ascii="Times New Roman" w:eastAsiaTheme="minorHAnsi" w:hAnsi="Times New Roman"/>
          <w:color w:val="000000"/>
          <w:sz w:val="24"/>
          <w:szCs w:val="24"/>
          <w:lang w:val="hu-HU"/>
        </w:rPr>
        <w:t xml:space="preserve">            </w:t>
      </w:r>
      <w:proofErr w:type="spellStart"/>
      <w:r w:rsidRPr="00DE57EC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>Bőrszenzibilizáció</w:t>
      </w:r>
      <w:proofErr w:type="spellEnd"/>
      <w:r w:rsidRPr="00DE57EC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 xml:space="preserve">, 1. osztály </w:t>
      </w:r>
      <w:r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ab/>
      </w:r>
      <w:r w:rsidRPr="00DE57EC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>H317 Allergiás bőr</w:t>
      </w:r>
      <w:r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>r</w:t>
      </w:r>
      <w:r w:rsidRPr="00DE57EC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 xml:space="preserve">eakciót válthat ki </w:t>
      </w:r>
    </w:p>
    <w:p w:rsidR="00DE57EC" w:rsidRDefault="00DE57EC" w:rsidP="00DE57EC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bCs/>
          <w:sz w:val="20"/>
          <w:lang w:val="hu-HU" w:eastAsia="hu-HU"/>
        </w:rPr>
      </w:pPr>
      <w:r w:rsidRPr="00DE57EC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>Krónikus vízi toxicitás, 2. Osztály</w:t>
      </w:r>
      <w:r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ab/>
      </w:r>
      <w:r w:rsidRPr="00DE57EC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>H411 Mérgező a vízi élővilágra, hosszan tartó károsodást okoz.</w:t>
      </w:r>
    </w:p>
    <w:p w:rsidR="00DE57EC" w:rsidRPr="00DE57EC" w:rsidRDefault="00DE57EC" w:rsidP="00DE57EC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bCs/>
          <w:sz w:val="20"/>
          <w:lang w:val="hu-HU" w:eastAsia="hu-HU"/>
        </w:rPr>
      </w:pPr>
      <w:r>
        <w:rPr>
          <w:rFonts w:ascii="Times New Roman" w:hAnsi="Times New Roman"/>
          <w:b/>
          <w:bCs/>
          <w:sz w:val="20"/>
          <w:lang w:val="hu-HU" w:eastAsia="hu-HU"/>
        </w:rPr>
        <w:t xml:space="preserve">     </w:t>
      </w:r>
    </w:p>
    <w:p w:rsidR="00DE57EC" w:rsidRPr="003B1FC5" w:rsidRDefault="00DE57EC" w:rsidP="00DE57EC">
      <w:pPr>
        <w:autoSpaceDE w:val="0"/>
        <w:autoSpaceDN w:val="0"/>
        <w:adjustRightInd w:val="0"/>
        <w:ind w:firstLine="284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3B1FC5">
        <w:rPr>
          <w:rFonts w:ascii="Times New Roman" w:hAnsi="Times New Roman"/>
          <w:b/>
          <w:bCs/>
          <w:sz w:val="22"/>
          <w:szCs w:val="22"/>
          <w:lang w:val="hu-HU" w:eastAsia="hu-HU"/>
        </w:rPr>
        <w:t>2.2 Címkézési elemek</w:t>
      </w:r>
    </w:p>
    <w:p w:rsidR="00DE57EC" w:rsidRDefault="00DE57EC" w:rsidP="00DE57EC">
      <w:pPr>
        <w:autoSpaceDE w:val="0"/>
        <w:autoSpaceDN w:val="0"/>
        <w:adjustRightInd w:val="0"/>
        <w:ind w:firstLine="284"/>
        <w:rPr>
          <w:rFonts w:ascii="Times New Roman" w:hAnsi="Times New Roman"/>
          <w:b/>
          <w:bCs/>
          <w:sz w:val="20"/>
          <w:lang w:val="hu-HU" w:eastAsia="hu-HU"/>
        </w:rPr>
      </w:pPr>
      <w:r w:rsidRPr="0084379E">
        <w:rPr>
          <w:rFonts w:ascii="Times New Roman" w:hAnsi="Times New Roman"/>
          <w:b/>
          <w:bCs/>
          <w:sz w:val="20"/>
          <w:lang w:val="hu-HU" w:eastAsia="hu-HU"/>
        </w:rPr>
        <w:t>Címkézés ((1999/45/EK</w:t>
      </w:r>
      <w:r>
        <w:rPr>
          <w:rFonts w:ascii="Times New Roman" w:hAnsi="Times New Roman"/>
          <w:b/>
          <w:bCs/>
          <w:sz w:val="20"/>
          <w:lang w:val="hu-HU" w:eastAsia="hu-HU"/>
        </w:rPr>
        <w:t xml:space="preserve"> </w:t>
      </w:r>
      <w:proofErr w:type="gramStart"/>
      <w:r w:rsidRPr="0084379E">
        <w:rPr>
          <w:rFonts w:ascii="Times New Roman" w:hAnsi="Times New Roman"/>
          <w:b/>
          <w:bCs/>
          <w:sz w:val="20"/>
          <w:lang w:val="hu-HU" w:eastAsia="hu-HU"/>
        </w:rPr>
        <w:t>RENDELETE</w:t>
      </w:r>
      <w:r>
        <w:rPr>
          <w:rFonts w:ascii="Times New Roman" w:hAnsi="Times New Roman"/>
          <w:b/>
          <w:bCs/>
          <w:sz w:val="20"/>
          <w:lang w:val="hu-HU" w:eastAsia="hu-HU"/>
        </w:rPr>
        <w:t xml:space="preserve"> </w:t>
      </w:r>
      <w:r w:rsidRPr="0084379E">
        <w:rPr>
          <w:rFonts w:ascii="Times New Roman" w:hAnsi="Times New Roman"/>
          <w:b/>
          <w:bCs/>
          <w:sz w:val="20"/>
          <w:lang w:val="hu-HU" w:eastAsia="hu-HU"/>
        </w:rPr>
        <w:t>)</w:t>
      </w:r>
      <w:proofErr w:type="gramEnd"/>
    </w:p>
    <w:p w:rsidR="00DE57EC" w:rsidRDefault="00DE57EC" w:rsidP="00DE57EC">
      <w:pPr>
        <w:tabs>
          <w:tab w:val="left" w:pos="2977"/>
        </w:tabs>
        <w:ind w:firstLine="284"/>
        <w:rPr>
          <w:rFonts w:ascii="Times New Roman" w:hAnsi="Times New Roman"/>
          <w:sz w:val="20"/>
          <w:lang w:val="hu-HU"/>
        </w:rPr>
      </w:pPr>
      <w:proofErr w:type="gramStart"/>
      <w:r>
        <w:rPr>
          <w:rFonts w:ascii="Times New Roman" w:hAnsi="Times New Roman"/>
          <w:sz w:val="20"/>
          <w:lang w:val="hu-HU"/>
        </w:rPr>
        <w:t>veszélyt</w:t>
      </w:r>
      <w:proofErr w:type="gramEnd"/>
      <w:r>
        <w:rPr>
          <w:rFonts w:ascii="Times New Roman" w:hAnsi="Times New Roman"/>
          <w:sz w:val="20"/>
          <w:lang w:val="hu-HU"/>
        </w:rPr>
        <w:t xml:space="preserve"> jelző piktogramok:</w:t>
      </w:r>
    </w:p>
    <w:p w:rsidR="00DE57EC" w:rsidRDefault="00DE57EC" w:rsidP="00DE57EC">
      <w:pPr>
        <w:autoSpaceDE w:val="0"/>
        <w:autoSpaceDN w:val="0"/>
        <w:adjustRightInd w:val="0"/>
        <w:ind w:firstLine="426"/>
        <w:rPr>
          <w:rFonts w:ascii="Times New Roman" w:hAnsi="Times New Roman"/>
          <w:iCs/>
          <w:sz w:val="20"/>
          <w:lang w:val="hu-HU" w:eastAsia="hu-HU"/>
        </w:rPr>
      </w:pPr>
      <w:r>
        <w:rPr>
          <w:rFonts w:ascii="Times New Roman" w:hAnsi="Times New Roman"/>
          <w:iCs/>
          <w:sz w:val="20"/>
          <w:lang w:val="hu-HU" w:eastAsia="hu-HU"/>
        </w:rPr>
        <w:t xml:space="preserve">          </w:t>
      </w:r>
      <w:r w:rsidRPr="00C32117">
        <w:rPr>
          <w:rFonts w:ascii="Times New Roman" w:hAnsi="Times New Roman"/>
          <w:iCs/>
          <w:noProof/>
          <w:sz w:val="20"/>
          <w:lang w:val="hu-HU" w:eastAsia="hu-HU"/>
        </w:rPr>
        <w:drawing>
          <wp:inline distT="0" distB="0" distL="0" distR="0" wp14:anchorId="24977B0D" wp14:editId="625862FC">
            <wp:extent cx="775970" cy="775970"/>
            <wp:effectExtent l="0" t="0" r="5080" b="5080"/>
            <wp:docPr id="2" name="Kép 2" descr="Ghs07 felkiáltó j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hs07 felkiáltó je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Cs/>
          <w:sz w:val="20"/>
          <w:lang w:val="hu-HU" w:eastAsia="hu-HU"/>
        </w:rPr>
        <w:t xml:space="preserve">            </w:t>
      </w:r>
      <w:r w:rsidRPr="00C32117">
        <w:rPr>
          <w:rFonts w:ascii="Times New Roman" w:hAnsi="Times New Roman"/>
          <w:iCs/>
          <w:noProof/>
          <w:sz w:val="20"/>
          <w:lang w:val="hu-HU" w:eastAsia="hu-HU"/>
        </w:rPr>
        <w:drawing>
          <wp:inline distT="0" distB="0" distL="0" distR="0" wp14:anchorId="73DA3F66" wp14:editId="16BF34CD">
            <wp:extent cx="775970" cy="775970"/>
            <wp:effectExtent l="0" t="0" r="5080" b="5080"/>
            <wp:docPr id="1" name="Kép 1" descr="Ghs09 környez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hs09 környeze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7EC" w:rsidRDefault="00DE57EC" w:rsidP="00DE57EC">
      <w:pPr>
        <w:autoSpaceDE w:val="0"/>
        <w:autoSpaceDN w:val="0"/>
        <w:adjustRightInd w:val="0"/>
        <w:ind w:firstLine="426"/>
        <w:rPr>
          <w:rFonts w:ascii="Times New Roman" w:hAnsi="Times New Roman"/>
          <w:iCs/>
          <w:sz w:val="20"/>
          <w:lang w:val="hu-HU" w:eastAsia="hu-HU"/>
        </w:rPr>
      </w:pPr>
    </w:p>
    <w:p w:rsidR="00DE57EC" w:rsidRPr="00497764" w:rsidRDefault="00DE57EC" w:rsidP="00DE57EC">
      <w:pPr>
        <w:tabs>
          <w:tab w:val="left" w:pos="2977"/>
        </w:tabs>
        <w:rPr>
          <w:rFonts w:ascii="Times New Roman" w:hAnsi="Times New Roman"/>
          <w:i/>
          <w:sz w:val="20"/>
          <w:lang w:val="hu-HU"/>
        </w:rPr>
      </w:pPr>
      <w:r w:rsidRPr="00497764">
        <w:rPr>
          <w:rFonts w:ascii="Times New Roman" w:hAnsi="Times New Roman"/>
          <w:i/>
          <w:sz w:val="20"/>
          <w:lang w:val="hu-HU"/>
        </w:rPr>
        <w:t xml:space="preserve">              </w:t>
      </w:r>
      <w:r>
        <w:rPr>
          <w:rFonts w:ascii="Times New Roman" w:hAnsi="Times New Roman"/>
          <w:i/>
          <w:sz w:val="20"/>
          <w:lang w:val="hu-HU"/>
        </w:rPr>
        <w:t xml:space="preserve">        </w:t>
      </w:r>
      <w:r w:rsidRPr="00497764">
        <w:rPr>
          <w:rFonts w:ascii="Times New Roman" w:hAnsi="Times New Roman"/>
          <w:i/>
          <w:sz w:val="20"/>
          <w:lang w:val="hu-HU"/>
        </w:rPr>
        <w:t xml:space="preserve">  </w:t>
      </w:r>
      <w:proofErr w:type="gramStart"/>
      <w:r w:rsidRPr="00497764">
        <w:rPr>
          <w:rFonts w:ascii="Times New Roman" w:hAnsi="Times New Roman"/>
          <w:i/>
          <w:sz w:val="20"/>
          <w:lang w:val="hu-HU"/>
        </w:rPr>
        <w:t xml:space="preserve">GHS09           </w:t>
      </w:r>
      <w:r>
        <w:rPr>
          <w:rFonts w:ascii="Times New Roman" w:hAnsi="Times New Roman"/>
          <w:i/>
          <w:sz w:val="20"/>
          <w:lang w:val="hu-HU"/>
        </w:rPr>
        <w:t xml:space="preserve">          </w:t>
      </w:r>
      <w:r w:rsidRPr="00497764">
        <w:rPr>
          <w:rFonts w:ascii="Times New Roman" w:hAnsi="Times New Roman"/>
          <w:i/>
          <w:sz w:val="20"/>
          <w:lang w:val="hu-HU"/>
        </w:rPr>
        <w:t xml:space="preserve">   GHS07</w:t>
      </w:r>
      <w:proofErr w:type="gramEnd"/>
    </w:p>
    <w:p w:rsidR="00DE57EC" w:rsidRDefault="00DE57EC" w:rsidP="00DE57EC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DE57EC" w:rsidRPr="00135D5A" w:rsidRDefault="00DE57EC" w:rsidP="00DE57EC">
      <w:pPr>
        <w:autoSpaceDE w:val="0"/>
        <w:autoSpaceDN w:val="0"/>
        <w:adjustRightInd w:val="0"/>
        <w:rPr>
          <w:rFonts w:ascii="Times New Roman" w:hAnsi="Times New Roman"/>
          <w:b/>
          <w:sz w:val="20"/>
          <w:lang w:val="hu-HU" w:eastAsia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Figyelmeztetés</w:t>
      </w:r>
      <w:r w:rsidRPr="00DE57EC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 w:rsidRPr="00135D5A">
        <w:rPr>
          <w:rFonts w:ascii="Times New Roman" w:eastAsiaTheme="minorHAnsi" w:hAnsi="Times New Roman"/>
          <w:b/>
          <w:color w:val="000000"/>
          <w:sz w:val="20"/>
          <w:lang w:val="hu-HU"/>
        </w:rPr>
        <w:t>Figyelem</w:t>
      </w:r>
    </w:p>
    <w:p w:rsidR="00DE57EC" w:rsidRPr="00A901E6" w:rsidRDefault="00DE57EC" w:rsidP="00DE57EC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5C3085">
        <w:rPr>
          <w:rFonts w:ascii="Times New Roman" w:hAnsi="Times New Roman"/>
          <w:sz w:val="20"/>
          <w:lang w:val="hu-HU" w:eastAsia="hu-HU"/>
        </w:rPr>
        <w:t xml:space="preserve">Figyelmeztető </w:t>
      </w: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>mondatok</w:t>
      </w: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>:</w:t>
      </w:r>
      <w:r w:rsidR="005C3085" w:rsidRPr="005C3085"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="005C3085" w:rsidRPr="005C3085"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="005C3085" w:rsidRPr="005C3085">
        <w:rPr>
          <w:rFonts w:ascii="Times New Roman" w:hAnsi="Times New Roman"/>
          <w:sz w:val="20"/>
        </w:rPr>
        <w:t xml:space="preserve">H317 </w:t>
      </w:r>
      <w:r w:rsidR="005C3085" w:rsidRPr="005C3085">
        <w:rPr>
          <w:rFonts w:ascii="Times New Roman" w:hAnsi="Times New Roman"/>
          <w:sz w:val="20"/>
        </w:rPr>
        <w:tab/>
      </w:r>
      <w:proofErr w:type="spellStart"/>
      <w:r w:rsidR="005C3085" w:rsidRPr="005C3085">
        <w:rPr>
          <w:rFonts w:ascii="Times New Roman" w:hAnsi="Times New Roman"/>
          <w:sz w:val="20"/>
        </w:rPr>
        <w:t>Allergiás</w:t>
      </w:r>
      <w:proofErr w:type="spellEnd"/>
      <w:r w:rsidR="005C3085" w:rsidRPr="005C3085">
        <w:rPr>
          <w:rFonts w:ascii="Times New Roman" w:hAnsi="Times New Roman"/>
          <w:sz w:val="20"/>
        </w:rPr>
        <w:t xml:space="preserve"> </w:t>
      </w:r>
      <w:proofErr w:type="spellStart"/>
      <w:r w:rsidR="005C3085" w:rsidRPr="005C3085">
        <w:rPr>
          <w:rFonts w:ascii="Times New Roman" w:hAnsi="Times New Roman"/>
          <w:sz w:val="20"/>
        </w:rPr>
        <w:t>bőrreakciót</w:t>
      </w:r>
      <w:proofErr w:type="spellEnd"/>
      <w:r w:rsidR="005C3085" w:rsidRPr="005C3085">
        <w:rPr>
          <w:rFonts w:ascii="Times New Roman" w:hAnsi="Times New Roman"/>
          <w:sz w:val="20"/>
        </w:rPr>
        <w:t xml:space="preserve"> </w:t>
      </w:r>
      <w:proofErr w:type="spellStart"/>
      <w:r w:rsidR="005C3085" w:rsidRPr="005C3085">
        <w:rPr>
          <w:rFonts w:ascii="Times New Roman" w:hAnsi="Times New Roman"/>
          <w:sz w:val="20"/>
        </w:rPr>
        <w:t>válthat</w:t>
      </w:r>
      <w:proofErr w:type="spellEnd"/>
      <w:r w:rsidR="005C3085" w:rsidRPr="005C3085">
        <w:rPr>
          <w:rFonts w:ascii="Times New Roman" w:hAnsi="Times New Roman"/>
          <w:sz w:val="20"/>
        </w:rPr>
        <w:t xml:space="preserve"> </w:t>
      </w:r>
      <w:proofErr w:type="spellStart"/>
      <w:r w:rsidR="005C3085" w:rsidRPr="005C3085">
        <w:rPr>
          <w:rFonts w:ascii="Times New Roman" w:hAnsi="Times New Roman"/>
          <w:sz w:val="20"/>
        </w:rPr>
        <w:t>ki</w:t>
      </w:r>
      <w:proofErr w:type="spellEnd"/>
      <w:r w:rsidR="005C3085" w:rsidRPr="005C3085">
        <w:rPr>
          <w:rFonts w:ascii="Times New Roman" w:hAnsi="Times New Roman"/>
          <w:sz w:val="20"/>
        </w:rPr>
        <w:t>.</w:t>
      </w:r>
    </w:p>
    <w:p w:rsidR="00DE57EC" w:rsidRPr="00A901E6" w:rsidRDefault="00DE57EC" w:rsidP="005C3085">
      <w:pPr>
        <w:autoSpaceDE w:val="0"/>
        <w:autoSpaceDN w:val="0"/>
        <w:adjustRightInd w:val="0"/>
        <w:ind w:left="2832"/>
        <w:rPr>
          <w:rFonts w:ascii="Times New Roman" w:eastAsiaTheme="minorHAnsi" w:hAnsi="Times New Roman"/>
          <w:color w:val="000000"/>
          <w:sz w:val="20"/>
          <w:lang w:val="hu-HU"/>
        </w:rPr>
      </w:pP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>H411</w:t>
      </w:r>
      <w:r w:rsidR="005C3085" w:rsidRPr="005C3085"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>Mérgező a ví</w:t>
      </w:r>
      <w:r w:rsidRPr="00A901E6">
        <w:rPr>
          <w:rFonts w:ascii="Times New Roman" w:eastAsiaTheme="minorHAnsi" w:hAnsi="Times New Roman"/>
          <w:color w:val="000000"/>
          <w:sz w:val="20"/>
          <w:lang w:val="hu-HU"/>
        </w:rPr>
        <w:t xml:space="preserve">zi élővilágra, hosszantartó károsodást okoz </w:t>
      </w:r>
    </w:p>
    <w:p w:rsidR="005C3085" w:rsidRDefault="005C3085" w:rsidP="005C308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18"/>
          <w:szCs w:val="18"/>
          <w:lang w:val="hu-HU"/>
        </w:rPr>
      </w:pPr>
    </w:p>
    <w:p w:rsidR="005C3085" w:rsidRPr="005C3085" w:rsidRDefault="005C3085" w:rsidP="005C308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Óvintézkedésre vonatkozó mondatok: </w:t>
      </w:r>
    </w:p>
    <w:p w:rsidR="005C3085" w:rsidRPr="005C3085" w:rsidRDefault="005C3085" w:rsidP="005C308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C3085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Megelőzés:</w:t>
      </w:r>
      <w:r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</w:r>
      <w:r w:rsidRPr="005C3085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 </w:t>
      </w: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P273 Kerülni kell az anyagnak a környezetbe való kijutását. </w:t>
      </w:r>
    </w:p>
    <w:p w:rsidR="005C3085" w:rsidRPr="005C3085" w:rsidRDefault="005C3085" w:rsidP="005C3085">
      <w:pPr>
        <w:autoSpaceDE w:val="0"/>
        <w:autoSpaceDN w:val="0"/>
        <w:adjustRightInd w:val="0"/>
        <w:ind w:left="1416" w:firstLine="708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P280 Védőkesztyűt kell viselni. </w:t>
      </w:r>
    </w:p>
    <w:p w:rsidR="005C3085" w:rsidRPr="005C3085" w:rsidRDefault="005C3085" w:rsidP="005C308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C3085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Beavatkozás:</w:t>
      </w:r>
      <w:r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  <w:t xml:space="preserve"> </w:t>
      </w: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P302 + P352 HA BŐRRE KERÜL: Lemosás bő szappanos vízzel. </w:t>
      </w:r>
    </w:p>
    <w:p w:rsidR="00BD3C23" w:rsidRDefault="00BD3C23" w:rsidP="005C3085">
      <w:pPr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413E03" w:rsidRPr="00135D5A" w:rsidRDefault="005C3085" w:rsidP="005C3085">
      <w:pPr>
        <w:rPr>
          <w:rFonts w:ascii="Times New Roman" w:eastAsiaTheme="minorHAnsi" w:hAnsi="Times New Roman"/>
          <w:b/>
          <w:color w:val="000000"/>
          <w:sz w:val="20"/>
          <w:lang w:val="hu-HU"/>
        </w:rPr>
      </w:pPr>
      <w:r w:rsidRPr="00135D5A">
        <w:rPr>
          <w:rFonts w:ascii="Times New Roman" w:eastAsiaTheme="minorHAnsi" w:hAnsi="Times New Roman"/>
          <w:b/>
          <w:color w:val="000000"/>
          <w:sz w:val="20"/>
          <w:lang w:val="hu-HU"/>
        </w:rPr>
        <w:t>Veszélyes összetevők, melyeket fel kell tüntetni a címkén:</w:t>
      </w:r>
    </w:p>
    <w:p w:rsidR="005C3085" w:rsidRPr="00A901E6" w:rsidRDefault="005C3085" w:rsidP="005C3085">
      <w:pPr>
        <w:autoSpaceDE w:val="0"/>
        <w:autoSpaceDN w:val="0"/>
        <w:adjustRightInd w:val="0"/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</w:pPr>
      <w:r w:rsidRPr="00A901E6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>CAS szám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r w:rsidRPr="00A901E6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anyag neve </w:t>
      </w:r>
    </w:p>
    <w:p w:rsidR="005C3085" w:rsidRPr="005C3085" w:rsidRDefault="005C3085" w:rsidP="005C308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32210-23-4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4-tert-butylcyclohexyl </w:t>
      </w:r>
      <w:proofErr w:type="spellStart"/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>acetate</w:t>
      </w:r>
      <w:proofErr w:type="spellEnd"/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</w:p>
    <w:p w:rsidR="005C3085" w:rsidRDefault="005C3085" w:rsidP="005C3085">
      <w:pPr>
        <w:rPr>
          <w:rFonts w:ascii="Times New Roman" w:eastAsiaTheme="minorHAnsi" w:hAnsi="Times New Roman"/>
          <w:color w:val="000000"/>
          <w:sz w:val="20"/>
          <w:lang w:val="hu-HU"/>
        </w:rPr>
      </w:pPr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>122-40-7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proofErr w:type="spellStart"/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>amil</w:t>
      </w:r>
      <w:proofErr w:type="spellEnd"/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proofErr w:type="spellStart"/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>cinnamic</w:t>
      </w:r>
      <w:proofErr w:type="spellEnd"/>
      <w:r w:rsidRPr="005C3085">
        <w:rPr>
          <w:rFonts w:ascii="Times New Roman" w:eastAsiaTheme="minorHAnsi" w:hAnsi="Times New Roman"/>
          <w:color w:val="000000"/>
          <w:sz w:val="20"/>
          <w:lang w:val="hu-HU"/>
        </w:rPr>
        <w:t xml:space="preserve"> aldehid</w:t>
      </w:r>
    </w:p>
    <w:p w:rsidR="00BD3C23" w:rsidRDefault="00BD3C23" w:rsidP="005C3085">
      <w:pPr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BD3C23" w:rsidRPr="00186CA9" w:rsidRDefault="00BD3C23" w:rsidP="00BD3C23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186CA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3.   Összetétel vagy az összetevőkre vonatkozó adatok</w:t>
      </w:r>
    </w:p>
    <w:p w:rsidR="00BD3C23" w:rsidRDefault="00BD3C23" w:rsidP="00BD3C23">
      <w:pPr>
        <w:jc w:val="both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lastRenderedPageBreak/>
        <w:t>3.1 Anyagok</w:t>
      </w:r>
    </w:p>
    <w:p w:rsidR="00BD3C23" w:rsidRDefault="00BD3C23" w:rsidP="00BD3C23">
      <w:pPr>
        <w:tabs>
          <w:tab w:val="left" w:pos="2160"/>
        </w:tabs>
        <w:rPr>
          <w:rFonts w:ascii="Times New Roman" w:hAnsi="Times New Roman"/>
          <w:sz w:val="20"/>
          <w:lang w:val="hu-HU"/>
        </w:rPr>
      </w:pPr>
      <w:r>
        <w:rPr>
          <w:rFonts w:ascii="Times New Roman" w:hAnsi="Times New Roman"/>
          <w:sz w:val="20"/>
          <w:lang w:val="hu-HU"/>
        </w:rPr>
        <w:t>Nem releváns – a termék keverék</w:t>
      </w:r>
    </w:p>
    <w:p w:rsidR="00BD3C23" w:rsidRDefault="00BD3C23" w:rsidP="00BD3C23">
      <w:pPr>
        <w:tabs>
          <w:tab w:val="left" w:pos="2160"/>
        </w:tabs>
        <w:rPr>
          <w:rFonts w:ascii="Times New Roman" w:hAnsi="Times New Roman"/>
          <w:sz w:val="20"/>
          <w:lang w:val="hu-HU"/>
        </w:rPr>
      </w:pPr>
    </w:p>
    <w:p w:rsidR="00BD3C23" w:rsidRPr="003B1FC5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val="hu-HU"/>
        </w:rPr>
      </w:pPr>
      <w:r w:rsidRPr="003B1FC5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 xml:space="preserve">3.2 Keverékek </w:t>
      </w:r>
    </w:p>
    <w:p w:rsidR="00BD3C23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</w:pPr>
      <w:proofErr w:type="gramStart"/>
      <w:r w:rsidRPr="003B1FC5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>veszélyes</w:t>
      </w:r>
      <w:proofErr w:type="gramEnd"/>
      <w:r w:rsidRPr="003B1FC5">
        <w:rPr>
          <w:rFonts w:ascii="Times New Roman" w:eastAsiaTheme="minorHAnsi" w:hAnsi="Times New Roman"/>
          <w:b/>
          <w:bCs/>
          <w:color w:val="000000"/>
          <w:sz w:val="22"/>
          <w:szCs w:val="22"/>
          <w:lang w:val="hu-HU"/>
        </w:rPr>
        <w:t xml:space="preserve"> komponensek: </w:t>
      </w:r>
    </w:p>
    <w:p w:rsidR="00BD3C23" w:rsidRPr="003B1FC5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2"/>
          <w:szCs w:val="22"/>
          <w:lang w:val="hu-HU"/>
        </w:rPr>
      </w:pPr>
      <w:r>
        <w:rPr>
          <w:rFonts w:ascii="Times New Roman" w:eastAsiaTheme="minorHAnsi" w:hAnsi="Times New Roman"/>
          <w:color w:val="000000"/>
          <w:sz w:val="22"/>
          <w:szCs w:val="22"/>
          <w:lang w:val="hu-HU"/>
        </w:rPr>
        <w:tab/>
      </w:r>
    </w:p>
    <w:p w:rsidR="00BD3C23" w:rsidRPr="003B1FC5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</w:pP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Kémiai Név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r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             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CAS </w:t>
      </w:r>
      <w:proofErr w:type="gramStart"/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szám </w:t>
      </w:r>
      <w:r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      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>EU-szám</w:t>
      </w:r>
      <w:proofErr w:type="gramEnd"/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      </w:t>
      </w:r>
      <w:r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 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Osztályozás </w:t>
      </w:r>
      <w:r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          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GHS osztályozás </w:t>
      </w:r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ab/>
      </w:r>
      <w:r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     </w:t>
      </w:r>
      <w:proofErr w:type="spellStart"/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>Koncentr</w:t>
      </w:r>
      <w:proofErr w:type="spellEnd"/>
      <w:r w:rsidRPr="003B1FC5">
        <w:rPr>
          <w:rFonts w:ascii="Times New Roman" w:eastAsiaTheme="minorHAnsi" w:hAnsi="Times New Roman"/>
          <w:b/>
          <w:color w:val="000000"/>
          <w:sz w:val="20"/>
          <w:u w:val="single"/>
          <w:lang w:val="hu-HU"/>
        </w:rPr>
        <w:t xml:space="preserve">.[%] </w:t>
      </w:r>
    </w:p>
    <w:p w:rsidR="00BD3C23" w:rsidRPr="00BD3C23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4-tert-butylcyclohexyl </w:t>
      </w:r>
      <w:proofErr w:type="spellStart"/>
      <w:proofErr w:type="gram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acetate</w:t>
      </w:r>
      <w:proofErr w:type="spell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32210-23-4</w:t>
      </w:r>
      <w:proofErr w:type="gram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250-954-9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N; R51/53 </w:t>
      </w:r>
      <w:proofErr w:type="spell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krón</w:t>
      </w:r>
      <w:proofErr w:type="spell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. </w:t>
      </w:r>
      <w:proofErr w:type="spell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vizi</w:t>
      </w:r>
      <w:proofErr w:type="spell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tox2;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H411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           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20 </w:t>
      </w:r>
    </w:p>
    <w:p w:rsidR="00BD3C23" w:rsidRPr="00BD3C23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proofErr w:type="spell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amil</w:t>
      </w:r>
      <w:proofErr w:type="spell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proofErr w:type="spell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cinnamic</w:t>
      </w:r>
      <w:proofErr w:type="spell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proofErr w:type="gram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aldehid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            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122-40-7</w:t>
      </w:r>
      <w:proofErr w:type="gram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  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204-541-5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 </w:t>
      </w:r>
      <w:proofErr w:type="spell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Xi</w:t>
      </w:r>
      <w:proofErr w:type="spell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, N; R43, R51/53 </w:t>
      </w:r>
      <w:proofErr w:type="spell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krón</w:t>
      </w:r>
      <w:proofErr w:type="spell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. </w:t>
      </w:r>
      <w:proofErr w:type="spellStart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vizi</w:t>
      </w:r>
      <w:proofErr w:type="spellEnd"/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tox2; H411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     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 15 </w:t>
      </w:r>
    </w:p>
    <w:p w:rsidR="00BD3C23" w:rsidRPr="00BD3C23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bőrszenzibilizáció1; H317 </w:t>
      </w:r>
    </w:p>
    <w:p w:rsidR="00BD3C23" w:rsidRPr="00BD3C23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BD3C23" w:rsidRDefault="00BD3C23" w:rsidP="00BD3C23">
      <w:pPr>
        <w:rPr>
          <w:rFonts w:ascii="Times New Roman" w:hAnsi="Times New Roman"/>
          <w:sz w:val="20"/>
        </w:rPr>
      </w:pP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Az ebben a részben említett R mondatok teljes szövegét lásd a 16. részben.</w:t>
      </w:r>
    </w:p>
    <w:p w:rsidR="00BD3C23" w:rsidRDefault="00BD3C23" w:rsidP="00BD3C23">
      <w:pPr>
        <w:rPr>
          <w:rFonts w:ascii="Times New Roman" w:hAnsi="Times New Roman"/>
          <w:sz w:val="20"/>
        </w:rPr>
      </w:pPr>
    </w:p>
    <w:p w:rsidR="00BD3C23" w:rsidRPr="00BD3C23" w:rsidRDefault="00BD3C23" w:rsidP="00BD3C23">
      <w:pPr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Bőrrel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való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érintkezés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esetén</w:t>
      </w:r>
      <w:proofErr w:type="spellEnd"/>
      <w:r w:rsidRPr="00BD3C23">
        <w:rPr>
          <w:rFonts w:ascii="Times New Roman" w:hAnsi="Times New Roman"/>
          <w:sz w:val="20"/>
        </w:rPr>
        <w:t xml:space="preserve">: </w:t>
      </w:r>
      <w:proofErr w:type="spellStart"/>
      <w:r w:rsidRPr="00BD3C23">
        <w:rPr>
          <w:rFonts w:ascii="Times New Roman" w:hAnsi="Times New Roman"/>
          <w:sz w:val="20"/>
        </w:rPr>
        <w:t>Vegye</w:t>
      </w:r>
      <w:proofErr w:type="spellEnd"/>
      <w:r w:rsidRPr="00BD3C23">
        <w:rPr>
          <w:rFonts w:ascii="Times New Roman" w:hAnsi="Times New Roman"/>
          <w:sz w:val="20"/>
        </w:rPr>
        <w:t xml:space="preserve"> le </w:t>
      </w:r>
      <w:proofErr w:type="spellStart"/>
      <w:proofErr w:type="gramStart"/>
      <w:r w:rsidRPr="00BD3C23">
        <w:rPr>
          <w:rFonts w:ascii="Times New Roman" w:hAnsi="Times New Roman"/>
          <w:sz w:val="20"/>
        </w:rPr>
        <w:t>az</w:t>
      </w:r>
      <w:proofErr w:type="spellEnd"/>
      <w:proofErr w:type="gramEnd"/>
      <w:r w:rsidRPr="00BD3C23">
        <w:rPr>
          <w:rFonts w:ascii="Times New Roman" w:hAnsi="Times New Roman"/>
          <w:sz w:val="20"/>
        </w:rPr>
        <w:t xml:space="preserve"> </w:t>
      </w:r>
      <w:proofErr w:type="spellStart"/>
      <w:r w:rsidRPr="00BD3C23">
        <w:rPr>
          <w:rFonts w:ascii="Times New Roman" w:hAnsi="Times New Roman"/>
          <w:sz w:val="20"/>
        </w:rPr>
        <w:t>érintett</w:t>
      </w:r>
      <w:proofErr w:type="spellEnd"/>
      <w:r w:rsidRPr="00BD3C23">
        <w:rPr>
          <w:rFonts w:ascii="Times New Roman" w:hAnsi="Times New Roman"/>
          <w:sz w:val="20"/>
        </w:rPr>
        <w:t xml:space="preserve"> </w:t>
      </w:r>
      <w:proofErr w:type="spellStart"/>
      <w:r w:rsidRPr="00BD3C23">
        <w:rPr>
          <w:rFonts w:ascii="Times New Roman" w:hAnsi="Times New Roman"/>
          <w:sz w:val="20"/>
        </w:rPr>
        <w:t>ruhaneműt</w:t>
      </w:r>
      <w:proofErr w:type="spellEnd"/>
      <w:r w:rsidRPr="00BD3C23">
        <w:rPr>
          <w:rFonts w:ascii="Times New Roman" w:hAnsi="Times New Roman"/>
          <w:sz w:val="20"/>
        </w:rPr>
        <w:t xml:space="preserve">. </w:t>
      </w:r>
      <w:proofErr w:type="spellStart"/>
      <w:r w:rsidRPr="00BD3C23">
        <w:rPr>
          <w:rFonts w:ascii="Times New Roman" w:hAnsi="Times New Roman"/>
          <w:sz w:val="20"/>
        </w:rPr>
        <w:t>Mosakodjon</w:t>
      </w:r>
      <w:proofErr w:type="spellEnd"/>
      <w:r w:rsidRPr="00BD3C23">
        <w:rPr>
          <w:rFonts w:ascii="Times New Roman" w:hAnsi="Times New Roman"/>
          <w:sz w:val="20"/>
        </w:rPr>
        <w:t xml:space="preserve"> </w:t>
      </w:r>
      <w:proofErr w:type="gramStart"/>
      <w:r w:rsidRPr="00BD3C23">
        <w:rPr>
          <w:rFonts w:ascii="Times New Roman" w:hAnsi="Times New Roman"/>
          <w:sz w:val="20"/>
        </w:rPr>
        <w:t>meg</w:t>
      </w:r>
      <w:proofErr w:type="gramEnd"/>
      <w:r w:rsidRPr="00BD3C23">
        <w:rPr>
          <w:rFonts w:ascii="Times New Roman" w:hAnsi="Times New Roman"/>
          <w:sz w:val="20"/>
        </w:rPr>
        <w:t xml:space="preserve"> </w:t>
      </w:r>
      <w:proofErr w:type="spellStart"/>
      <w:r w:rsidRPr="00BD3C23">
        <w:rPr>
          <w:rFonts w:ascii="Times New Roman" w:hAnsi="Times New Roman"/>
          <w:sz w:val="20"/>
        </w:rPr>
        <w:t>alaposan</w:t>
      </w:r>
      <w:proofErr w:type="spellEnd"/>
      <w:r w:rsidRPr="00BD3C23">
        <w:rPr>
          <w:rFonts w:ascii="Times New Roman" w:hAnsi="Times New Roman"/>
          <w:sz w:val="20"/>
        </w:rPr>
        <w:t xml:space="preserve"> </w:t>
      </w:r>
      <w:proofErr w:type="spellStart"/>
      <w:r w:rsidRPr="00BD3C23">
        <w:rPr>
          <w:rFonts w:ascii="Times New Roman" w:hAnsi="Times New Roman"/>
          <w:sz w:val="20"/>
        </w:rPr>
        <w:t>vízzel</w:t>
      </w:r>
      <w:proofErr w:type="spellEnd"/>
      <w:r w:rsidRPr="00BD3C23">
        <w:rPr>
          <w:rFonts w:ascii="Times New Roman" w:hAnsi="Times New Roman"/>
          <w:sz w:val="20"/>
        </w:rPr>
        <w:t xml:space="preserve"> (</w:t>
      </w:r>
      <w:proofErr w:type="spellStart"/>
      <w:r w:rsidRPr="00BD3C23">
        <w:rPr>
          <w:rFonts w:ascii="Times New Roman" w:hAnsi="Times New Roman"/>
          <w:sz w:val="20"/>
        </w:rPr>
        <w:t>és</w:t>
      </w:r>
      <w:proofErr w:type="spellEnd"/>
      <w:r w:rsidRPr="00BD3C23">
        <w:rPr>
          <w:rFonts w:ascii="Times New Roman" w:hAnsi="Times New Roman"/>
          <w:sz w:val="20"/>
        </w:rPr>
        <w:t xml:space="preserve"> </w:t>
      </w:r>
      <w:proofErr w:type="spellStart"/>
      <w:r w:rsidRPr="00BD3C23">
        <w:rPr>
          <w:rFonts w:ascii="Times New Roman" w:hAnsi="Times New Roman"/>
          <w:sz w:val="20"/>
        </w:rPr>
        <w:t>szappannal</w:t>
      </w:r>
      <w:proofErr w:type="spellEnd"/>
      <w:r w:rsidRPr="00BD3C23">
        <w:rPr>
          <w:rFonts w:ascii="Times New Roman" w:hAnsi="Times New Roman"/>
          <w:sz w:val="20"/>
        </w:rPr>
        <w:t xml:space="preserve">). </w:t>
      </w:r>
      <w:proofErr w:type="spellStart"/>
      <w:r w:rsidRPr="00BD3C23">
        <w:rPr>
          <w:rFonts w:ascii="Times New Roman" w:hAnsi="Times New Roman"/>
          <w:sz w:val="20"/>
        </w:rPr>
        <w:t>Amennyiben</w:t>
      </w:r>
      <w:proofErr w:type="spellEnd"/>
      <w:r w:rsidRPr="00BD3C23">
        <w:rPr>
          <w:rFonts w:ascii="Times New Roman" w:hAnsi="Times New Roman"/>
          <w:sz w:val="20"/>
        </w:rPr>
        <w:t xml:space="preserve"> a </w:t>
      </w:r>
      <w:proofErr w:type="spellStart"/>
      <w:r w:rsidRPr="00BD3C23">
        <w:rPr>
          <w:rFonts w:ascii="Times New Roman" w:hAnsi="Times New Roman"/>
          <w:sz w:val="20"/>
        </w:rPr>
        <w:t>tünetek</w:t>
      </w:r>
      <w:proofErr w:type="spellEnd"/>
      <w:r w:rsidRPr="00BD3C23">
        <w:rPr>
          <w:rFonts w:ascii="Times New Roman" w:hAnsi="Times New Roman"/>
          <w:sz w:val="20"/>
        </w:rPr>
        <w:t xml:space="preserve"> </w:t>
      </w:r>
      <w:proofErr w:type="spellStart"/>
      <w:r w:rsidRPr="00BD3C23">
        <w:rPr>
          <w:rFonts w:ascii="Times New Roman" w:hAnsi="Times New Roman"/>
          <w:sz w:val="20"/>
        </w:rPr>
        <w:t>nem</w:t>
      </w:r>
      <w:proofErr w:type="spellEnd"/>
      <w:r w:rsidRPr="00BD3C23">
        <w:rPr>
          <w:rFonts w:ascii="Times New Roman" w:hAnsi="Times New Roman"/>
          <w:sz w:val="20"/>
        </w:rPr>
        <w:t xml:space="preserve"> </w:t>
      </w:r>
      <w:proofErr w:type="spellStart"/>
      <w:r w:rsidRPr="00BD3C23">
        <w:rPr>
          <w:rFonts w:ascii="Times New Roman" w:hAnsi="Times New Roman"/>
          <w:sz w:val="20"/>
        </w:rPr>
        <w:t>szűnnek</w:t>
      </w:r>
      <w:proofErr w:type="spellEnd"/>
      <w:r w:rsidRPr="00BD3C23">
        <w:rPr>
          <w:rFonts w:ascii="Times New Roman" w:hAnsi="Times New Roman"/>
          <w:sz w:val="20"/>
        </w:rPr>
        <w:t xml:space="preserve"> </w:t>
      </w:r>
      <w:proofErr w:type="gramStart"/>
      <w:r w:rsidRPr="00BD3C23">
        <w:rPr>
          <w:rFonts w:ascii="Times New Roman" w:hAnsi="Times New Roman"/>
          <w:sz w:val="20"/>
        </w:rPr>
        <w:t>meg</w:t>
      </w:r>
      <w:proofErr w:type="gramEnd"/>
      <w:r w:rsidRPr="00BD3C23">
        <w:rPr>
          <w:rFonts w:ascii="Times New Roman" w:hAnsi="Times New Roman"/>
          <w:sz w:val="20"/>
        </w:rPr>
        <w:t xml:space="preserve">, </w:t>
      </w:r>
      <w:proofErr w:type="spellStart"/>
      <w:r w:rsidRPr="00BD3C23">
        <w:rPr>
          <w:rFonts w:ascii="Times New Roman" w:hAnsi="Times New Roman"/>
          <w:sz w:val="20"/>
        </w:rPr>
        <w:t>forduljon</w:t>
      </w:r>
      <w:proofErr w:type="spellEnd"/>
      <w:r w:rsidRPr="00BD3C23">
        <w:rPr>
          <w:rFonts w:ascii="Times New Roman" w:hAnsi="Times New Roman"/>
          <w:sz w:val="20"/>
        </w:rPr>
        <w:t xml:space="preserve"> </w:t>
      </w:r>
      <w:proofErr w:type="spellStart"/>
      <w:r w:rsidRPr="00BD3C23">
        <w:rPr>
          <w:rFonts w:ascii="Times New Roman" w:hAnsi="Times New Roman"/>
          <w:sz w:val="20"/>
        </w:rPr>
        <w:t>orvoshoz</w:t>
      </w:r>
      <w:proofErr w:type="spellEnd"/>
      <w:r w:rsidRPr="00BD3C23">
        <w:rPr>
          <w:rFonts w:ascii="Times New Roman" w:hAnsi="Times New Roman"/>
          <w:sz w:val="20"/>
        </w:rPr>
        <w:t>.</w:t>
      </w:r>
    </w:p>
    <w:p w:rsidR="00BD3C23" w:rsidRPr="00BD3C23" w:rsidRDefault="00BD3C23" w:rsidP="00BD3C23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Szembe kerülés esetén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 xml:space="preserve">: Azonnal és legalább 15 percig öblítse le folyó vízzel. Amennyiben a tünetek nem szűnnek meg, forduljon orvoshoz. </w:t>
      </w:r>
    </w:p>
    <w:p w:rsidR="00BD3C23" w:rsidRDefault="00BD3C23" w:rsidP="00BD3C23">
      <w:pPr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Lenyelés esetén</w:t>
      </w:r>
      <w:r w:rsidRPr="00BD3C23">
        <w:rPr>
          <w:rFonts w:ascii="Times New Roman" w:eastAsiaTheme="minorHAnsi" w:hAnsi="Times New Roman"/>
          <w:color w:val="000000"/>
          <w:sz w:val="20"/>
          <w:lang w:val="hu-HU"/>
        </w:rPr>
        <w:t>: Öblítse ki a száját vízzel, és kérjen tanácsot orvosától.</w:t>
      </w:r>
    </w:p>
    <w:p w:rsidR="006C6F17" w:rsidRDefault="006C6F17" w:rsidP="00BD3C23">
      <w:pPr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Pr="003B1FC5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3B1FC5">
        <w:rPr>
          <w:rFonts w:ascii="Times New Roman" w:hAnsi="Times New Roman"/>
          <w:b/>
          <w:bCs/>
          <w:sz w:val="22"/>
          <w:szCs w:val="22"/>
          <w:lang w:val="hu-HU" w:eastAsia="hu-HU"/>
        </w:rPr>
        <w:t>4.2 A legfontosabb - akut és késleltetet - tünetek és hatások</w:t>
      </w:r>
    </w:p>
    <w:p w:rsidR="006C6F17" w:rsidRPr="00A86009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Tünetek</w:t>
      </w:r>
      <w:r w:rsidRPr="00A86009">
        <w:rPr>
          <w:rFonts w:ascii="Times New Roman" w:hAnsi="Times New Roman"/>
          <w:sz w:val="20"/>
          <w:lang w:val="hu-HU" w:eastAsia="hu-HU"/>
        </w:rPr>
        <w:t xml:space="preserve">: </w:t>
      </w:r>
      <w:r>
        <w:rPr>
          <w:rFonts w:ascii="Times New Roman" w:hAnsi="Times New Roman"/>
          <w:sz w:val="20"/>
          <w:lang w:val="hu-HU" w:eastAsia="hu-HU"/>
        </w:rPr>
        <w:tab/>
      </w:r>
      <w:r w:rsidRPr="00A86009">
        <w:rPr>
          <w:rFonts w:ascii="Times New Roman" w:hAnsi="Times New Roman"/>
          <w:sz w:val="20"/>
          <w:lang w:val="hu-HU" w:eastAsia="hu-HU"/>
        </w:rPr>
        <w:t xml:space="preserve">Nincs </w:t>
      </w:r>
      <w:r>
        <w:rPr>
          <w:rFonts w:ascii="Times New Roman" w:hAnsi="Times New Roman"/>
          <w:sz w:val="20"/>
          <w:lang w:val="hu-HU" w:eastAsia="hu-HU"/>
        </w:rPr>
        <w:t>információ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Kockázatok</w:t>
      </w:r>
      <w:r w:rsidRPr="00A86009">
        <w:rPr>
          <w:rFonts w:ascii="Times New Roman" w:hAnsi="Times New Roman"/>
          <w:sz w:val="20"/>
          <w:lang w:val="hu-HU" w:eastAsia="hu-HU"/>
        </w:rPr>
        <w:t xml:space="preserve">: </w:t>
      </w:r>
      <w:r>
        <w:rPr>
          <w:rFonts w:ascii="Times New Roman" w:hAnsi="Times New Roman"/>
          <w:sz w:val="20"/>
          <w:lang w:val="hu-HU" w:eastAsia="hu-HU"/>
        </w:rPr>
        <w:tab/>
      </w:r>
      <w:r w:rsidRPr="00A86009">
        <w:rPr>
          <w:rFonts w:ascii="Times New Roman" w:hAnsi="Times New Roman"/>
          <w:sz w:val="20"/>
          <w:lang w:val="hu-HU" w:eastAsia="hu-HU"/>
        </w:rPr>
        <w:t xml:space="preserve">Nincs </w:t>
      </w:r>
      <w:r>
        <w:rPr>
          <w:rFonts w:ascii="Times New Roman" w:hAnsi="Times New Roman"/>
          <w:sz w:val="20"/>
          <w:lang w:val="hu-HU" w:eastAsia="hu-HU"/>
        </w:rPr>
        <w:t>információ</w:t>
      </w:r>
    </w:p>
    <w:p w:rsidR="006C6F17" w:rsidRPr="00A86009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3B1FC5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3B1FC5">
        <w:rPr>
          <w:rFonts w:ascii="Times New Roman" w:hAnsi="Times New Roman"/>
          <w:b/>
          <w:bCs/>
          <w:sz w:val="22"/>
          <w:szCs w:val="22"/>
          <w:lang w:val="hu-HU" w:eastAsia="hu-HU"/>
        </w:rPr>
        <w:t>4.3 Azonnali orvosi ellátásra és speciális kezelésre vonatkozó jelzés szükséges</w:t>
      </w:r>
    </w:p>
    <w:p w:rsidR="006C6F17" w:rsidRPr="00A86009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Kezelés</w:t>
      </w:r>
      <w:r w:rsidRPr="00A86009">
        <w:rPr>
          <w:rFonts w:ascii="Times New Roman" w:hAnsi="Times New Roman"/>
          <w:sz w:val="20"/>
          <w:lang w:val="hu-HU" w:eastAsia="hu-HU"/>
        </w:rPr>
        <w:t xml:space="preserve">: </w:t>
      </w:r>
      <w:r>
        <w:rPr>
          <w:rFonts w:ascii="Times New Roman" w:hAnsi="Times New Roman"/>
          <w:sz w:val="20"/>
          <w:lang w:val="hu-HU" w:eastAsia="hu-HU"/>
        </w:rPr>
        <w:tab/>
      </w:r>
      <w:r w:rsidRPr="00A86009">
        <w:rPr>
          <w:rFonts w:ascii="Times New Roman" w:hAnsi="Times New Roman"/>
          <w:sz w:val="20"/>
          <w:lang w:val="hu-HU" w:eastAsia="hu-HU"/>
        </w:rPr>
        <w:t>nem kell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6C6F17" w:rsidRPr="00033CE9" w:rsidRDefault="006C6F17" w:rsidP="006C6F17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5.   Tűzvédelmi intézkedések</w:t>
      </w:r>
    </w:p>
    <w:p w:rsidR="006C6F17" w:rsidRPr="00A86009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A86009">
        <w:rPr>
          <w:rFonts w:ascii="Times New Roman" w:hAnsi="Times New Roman"/>
          <w:b/>
          <w:bCs/>
          <w:sz w:val="20"/>
          <w:lang w:val="hu-HU" w:eastAsia="hu-HU"/>
        </w:rPr>
        <w:t>5.1 Oltóanyag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A megfelelő oltóanyag</w:t>
      </w:r>
      <w:r w:rsidRPr="00A86009">
        <w:rPr>
          <w:rFonts w:ascii="Times New Roman" w:hAnsi="Times New Roman"/>
          <w:sz w:val="20"/>
          <w:lang w:val="hu-HU" w:eastAsia="hu-HU"/>
        </w:rPr>
        <w:t>: Szénsavas oltókészülék, poroltó, hab.</w:t>
      </w:r>
    </w:p>
    <w:p w:rsidR="006C6F17" w:rsidRDefault="006C6F17" w:rsidP="006C6F17">
      <w:pPr>
        <w:ind w:left="2694" w:hanging="2694"/>
        <w:rPr>
          <w:rFonts w:ascii="Times New Roman" w:hAnsi="Times New Roman"/>
          <w:sz w:val="20"/>
          <w:lang w:val="hu-HU"/>
        </w:rPr>
      </w:pPr>
      <w:r>
        <w:rPr>
          <w:rFonts w:ascii="Times New Roman" w:hAnsi="Times New Roman"/>
          <w:sz w:val="20"/>
          <w:lang w:val="hu-HU"/>
        </w:rPr>
        <w:t xml:space="preserve">Biztonsági okokból nem használható tűzoltó készülék: Az égő anyag oltásához ne alkalmazzunk közvetlen vízsugarat </w:t>
      </w:r>
    </w:p>
    <w:p w:rsidR="006C6F17" w:rsidRPr="00A86009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A86009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A86009">
        <w:rPr>
          <w:rFonts w:ascii="Times New Roman" w:hAnsi="Times New Roman"/>
          <w:b/>
          <w:bCs/>
          <w:sz w:val="20"/>
          <w:lang w:val="hu-HU" w:eastAsia="hu-HU"/>
        </w:rPr>
        <w:t>5.2 Az anyagból vagy a keverékből származó különleges veszélyek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A86009">
        <w:rPr>
          <w:rFonts w:ascii="Times New Roman" w:hAnsi="Times New Roman"/>
          <w:sz w:val="20"/>
          <w:lang w:val="hu-HU" w:eastAsia="hu-HU"/>
        </w:rPr>
        <w:t>Különleges veszélyek a tűzoltás</w:t>
      </w:r>
      <w:r>
        <w:rPr>
          <w:rFonts w:ascii="Times New Roman" w:hAnsi="Times New Roman"/>
          <w:sz w:val="20"/>
          <w:lang w:val="hu-HU" w:eastAsia="hu-HU"/>
        </w:rPr>
        <w:t xml:space="preserve"> során</w:t>
      </w:r>
      <w:r w:rsidRPr="00A86009">
        <w:rPr>
          <w:rFonts w:ascii="Times New Roman" w:hAnsi="Times New Roman"/>
          <w:sz w:val="20"/>
          <w:lang w:val="hu-HU" w:eastAsia="hu-HU"/>
        </w:rPr>
        <w:t>: A víz hatástalan lehet.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i/>
          <w:sz w:val="24"/>
          <w:lang w:val="hu-HU"/>
        </w:rPr>
      </w:pPr>
      <w:r w:rsidRPr="00A86009">
        <w:rPr>
          <w:rFonts w:ascii="Times New Roman" w:hAnsi="Times New Roman"/>
          <w:b/>
          <w:bCs/>
          <w:sz w:val="20"/>
          <w:lang w:val="hu-HU" w:eastAsia="hu-HU"/>
        </w:rPr>
        <w:t>5.3 Tűzoltóknak szóló javaslat</w:t>
      </w:r>
      <w:r>
        <w:rPr>
          <w:rFonts w:ascii="Times New Roman" w:hAnsi="Times New Roman"/>
          <w:b/>
          <w:bCs/>
          <w:sz w:val="20"/>
          <w:lang w:val="hu-HU" w:eastAsia="hu-HU"/>
        </w:rPr>
        <w:t xml:space="preserve">: </w:t>
      </w:r>
      <w:r>
        <w:rPr>
          <w:rFonts w:ascii="Times New Roman" w:hAnsi="Times New Roman"/>
          <w:sz w:val="20"/>
          <w:lang w:val="hu-HU" w:eastAsia="hu-HU"/>
        </w:rPr>
        <w:t>További információk</w:t>
      </w:r>
      <w:r w:rsidRPr="00A86009">
        <w:rPr>
          <w:rFonts w:ascii="Times New Roman" w:hAnsi="Times New Roman"/>
          <w:sz w:val="20"/>
          <w:lang w:val="hu-HU" w:eastAsia="hu-HU"/>
        </w:rPr>
        <w:t>: Szabvány eljárás kémiai tüzek esetére.</w:t>
      </w:r>
      <w:r w:rsidRPr="00033CE9">
        <w:rPr>
          <w:rFonts w:ascii="Times New Roman" w:hAnsi="Times New Roman"/>
          <w:i/>
          <w:sz w:val="24"/>
          <w:highlight w:val="lightGray"/>
          <w:lang w:val="hu-HU"/>
        </w:rPr>
        <w:t xml:space="preserve">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i/>
          <w:sz w:val="24"/>
          <w:lang w:val="hu-HU"/>
        </w:rPr>
      </w:pPr>
    </w:p>
    <w:p w:rsidR="006C6F17" w:rsidRPr="00033CE9" w:rsidRDefault="006C6F17" w:rsidP="006C6F17">
      <w:pPr>
        <w:spacing w:line="360" w:lineRule="atLeast"/>
        <w:ind w:left="2694" w:hanging="2694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6.   I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ntézkedések véletlenszerű expozí</w:t>
      </w: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ciónál</w:t>
      </w:r>
    </w:p>
    <w:p w:rsidR="006C6F17" w:rsidRPr="0051609B" w:rsidRDefault="006C6F17" w:rsidP="006C6F17">
      <w:pPr>
        <w:spacing w:line="360" w:lineRule="atLeast"/>
        <w:ind w:left="2694" w:hanging="2694"/>
        <w:rPr>
          <w:rFonts w:ascii="Times New Roman" w:hAnsi="Times New Roman"/>
          <w:i/>
          <w:sz w:val="20"/>
          <w:highlight w:val="lightGray"/>
          <w:lang w:val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565988">
        <w:rPr>
          <w:rFonts w:ascii="Times New Roman" w:hAnsi="Times New Roman"/>
          <w:b/>
          <w:bCs/>
          <w:sz w:val="20"/>
          <w:lang w:val="hu-HU" w:eastAsia="hu-HU"/>
        </w:rPr>
        <w:t>6.1 Személyi óvintézkedések, egyéni védőeszközök és vészhelyzeti eljárások</w:t>
      </w:r>
    </w:p>
    <w:p w:rsidR="006C6F17" w:rsidRPr="00565988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>
        <w:rPr>
          <w:rFonts w:ascii="Times New Roman" w:hAnsi="Times New Roman"/>
          <w:b/>
          <w:bCs/>
          <w:sz w:val="20"/>
          <w:lang w:val="hu-HU" w:eastAsia="hu-HU"/>
        </w:rPr>
        <w:t>6.1.1 Nem sürgősségi ellátás esetén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Személyi óvintézkedések</w:t>
      </w:r>
      <w:r w:rsidRPr="00565988">
        <w:rPr>
          <w:rFonts w:ascii="Times New Roman" w:hAnsi="Times New Roman"/>
          <w:sz w:val="20"/>
          <w:lang w:val="hu-HU" w:eastAsia="hu-HU"/>
        </w:rPr>
        <w:t>: Kerülje a belélegzést, valamint a bőrrel és a szemmel való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érintkezést. Nagyobb mértékű kiömlés esetén zárt rendszerű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légzőkészülék használata ajánlott.</w:t>
      </w:r>
    </w:p>
    <w:p w:rsidR="006C6F17" w:rsidRPr="00565988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>
        <w:rPr>
          <w:rFonts w:ascii="Times New Roman" w:hAnsi="Times New Roman"/>
          <w:b/>
          <w:bCs/>
          <w:sz w:val="20"/>
          <w:lang w:val="hu-HU" w:eastAsia="hu-HU"/>
        </w:rPr>
        <w:t>6.1.2 Sürgősségi ellátás esetén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Személyi óvintézkedések</w:t>
      </w:r>
      <w:r w:rsidRPr="00565988">
        <w:rPr>
          <w:rFonts w:ascii="Times New Roman" w:hAnsi="Times New Roman"/>
          <w:sz w:val="20"/>
          <w:lang w:val="hu-HU" w:eastAsia="hu-HU"/>
        </w:rPr>
        <w:t>: Kerülje a belélegzést, valamint a bőrrel és a szemmel való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érintkezést. Nagyobb mértékű kiömlés esetén zárt rendszerű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légzőkészülék használata ajánlott.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565988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565988">
        <w:rPr>
          <w:rFonts w:ascii="Times New Roman" w:hAnsi="Times New Roman"/>
          <w:b/>
          <w:bCs/>
          <w:sz w:val="20"/>
          <w:lang w:val="hu-HU" w:eastAsia="hu-HU"/>
        </w:rPr>
        <w:t>6.2 Környezetvédelmi óvintézkedések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565988">
        <w:rPr>
          <w:rFonts w:ascii="Times New Roman" w:hAnsi="Times New Roman"/>
          <w:sz w:val="20"/>
          <w:lang w:val="hu-HU" w:eastAsia="hu-HU"/>
        </w:rPr>
        <w:t>Tartsa távol a vízelvezető csatornáktól, a felszíni és talajvizektől,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valamint a talajtól.</w:t>
      </w:r>
    </w:p>
    <w:p w:rsidR="006C6F17" w:rsidRPr="00565988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565988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6.3 A </w:t>
      </w:r>
      <w:r>
        <w:rPr>
          <w:rFonts w:ascii="Times New Roman" w:hAnsi="Times New Roman"/>
          <w:b/>
          <w:bCs/>
          <w:sz w:val="20"/>
          <w:lang w:val="hu-HU" w:eastAsia="hu-HU"/>
        </w:rPr>
        <w:t xml:space="preserve">területi elhatárolás </w:t>
      </w:r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és a </w:t>
      </w:r>
      <w:proofErr w:type="spellStart"/>
      <w:r w:rsidRPr="00565988">
        <w:rPr>
          <w:rFonts w:ascii="Times New Roman" w:hAnsi="Times New Roman"/>
          <w:b/>
          <w:bCs/>
          <w:sz w:val="20"/>
          <w:lang w:val="hu-HU" w:eastAsia="hu-HU"/>
        </w:rPr>
        <w:t>szennyezésmentesítés</w:t>
      </w:r>
      <w:proofErr w:type="spellEnd"/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 módszerei és anyagai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565988">
        <w:rPr>
          <w:rFonts w:ascii="Times New Roman" w:hAnsi="Times New Roman"/>
          <w:sz w:val="20"/>
          <w:lang w:val="hu-HU" w:eastAsia="hu-HU"/>
        </w:rPr>
        <w:lastRenderedPageBreak/>
        <w:t>Szennyezés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mentesítés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módszerei: A kiömlött anyagot azonnal fel kell takarítani. Távolítsa el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lehetséges tűzforrásokat. Gondoskodjon a megfelelő szellőzésről.</w:t>
      </w:r>
      <w:r>
        <w:rPr>
          <w:rFonts w:ascii="Times New Roman" w:hAnsi="Times New Roman"/>
          <w:sz w:val="20"/>
          <w:lang w:val="hu-HU" w:eastAsia="hu-HU"/>
        </w:rPr>
        <w:t xml:space="preserve"> Kerülje a gő</w:t>
      </w:r>
      <w:r w:rsidRPr="00565988">
        <w:rPr>
          <w:rFonts w:ascii="Times New Roman" w:hAnsi="Times New Roman"/>
          <w:sz w:val="20"/>
          <w:lang w:val="hu-HU" w:eastAsia="hu-HU"/>
        </w:rPr>
        <w:t>zök túlzott mértékű belélegzését. A nagy mennyiségben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565988">
        <w:rPr>
          <w:rFonts w:ascii="Times New Roman" w:hAnsi="Times New Roman"/>
          <w:sz w:val="20"/>
          <w:lang w:val="hu-HU" w:eastAsia="hu-HU"/>
        </w:rPr>
        <w:t>kiömlött anyagokat homok vagy valamilyen semleges por segítsé</w:t>
      </w:r>
      <w:r>
        <w:rPr>
          <w:rFonts w:ascii="Times New Roman" w:hAnsi="Times New Roman"/>
          <w:sz w:val="20"/>
          <w:lang w:val="hu-HU" w:eastAsia="hu-HU"/>
        </w:rPr>
        <w:t>gével kell feltakarítani.</w:t>
      </w:r>
    </w:p>
    <w:p w:rsidR="006C6F17" w:rsidRPr="00565988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6.4 </w:t>
      </w:r>
      <w:r>
        <w:rPr>
          <w:rFonts w:ascii="Times New Roman" w:hAnsi="Times New Roman"/>
          <w:b/>
          <w:bCs/>
          <w:sz w:val="20"/>
          <w:lang w:val="hu-HU" w:eastAsia="hu-HU"/>
        </w:rPr>
        <w:t>Hivatkozás más</w:t>
      </w:r>
      <w:r w:rsidRPr="00565988">
        <w:rPr>
          <w:rFonts w:ascii="Times New Roman" w:hAnsi="Times New Roman"/>
          <w:b/>
          <w:bCs/>
          <w:sz w:val="20"/>
          <w:lang w:val="hu-HU" w:eastAsia="hu-HU"/>
        </w:rPr>
        <w:t xml:space="preserve"> szakaszokra </w:t>
      </w:r>
      <w:r>
        <w:rPr>
          <w:rFonts w:ascii="Times New Roman" w:hAnsi="Times New Roman"/>
          <w:b/>
          <w:bCs/>
          <w:sz w:val="20"/>
          <w:lang w:val="hu-HU" w:eastAsia="hu-HU"/>
        </w:rPr>
        <w:br/>
      </w:r>
      <w:r w:rsidRPr="00565988">
        <w:rPr>
          <w:rFonts w:ascii="Times New Roman" w:hAnsi="Times New Roman"/>
          <w:sz w:val="20"/>
          <w:lang w:val="hu-HU" w:eastAsia="hu-HU"/>
        </w:rPr>
        <w:t>Meg kell akadályozni, hogy nagy területen elterjedjen (pl. elszigeteléssel vagy olaj gátakkal).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6C6F17" w:rsidRDefault="006C6F17" w:rsidP="006C6F17">
      <w:pPr>
        <w:spacing w:line="360" w:lineRule="atLeast"/>
        <w:ind w:left="2694" w:hanging="2694"/>
        <w:rPr>
          <w:rFonts w:ascii="Times New Roman" w:hAnsi="Times New Roman"/>
          <w:b/>
          <w:bCs/>
          <w:sz w:val="20"/>
          <w:lang w:val="hu-HU" w:eastAsia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7.   Kezelés és tárolás</w:t>
      </w:r>
    </w:p>
    <w:p w:rsidR="006C6F17" w:rsidRPr="003F1873" w:rsidRDefault="006C6F17" w:rsidP="006C6F17">
      <w:pPr>
        <w:tabs>
          <w:tab w:val="left" w:pos="2160"/>
        </w:tabs>
        <w:jc w:val="both"/>
        <w:rPr>
          <w:rFonts w:ascii="Times New Roman" w:hAnsi="Times New Roman"/>
          <w:color w:val="000000"/>
          <w:sz w:val="20"/>
          <w:lang w:val="hu-HU"/>
        </w:rPr>
      </w:pPr>
      <w:r w:rsidRPr="003F1873">
        <w:rPr>
          <w:rFonts w:ascii="Times New Roman" w:hAnsi="Times New Roman"/>
          <w:color w:val="000000"/>
          <w:sz w:val="20"/>
          <w:lang w:val="hu-HU"/>
        </w:rPr>
        <w:t xml:space="preserve">          </w:t>
      </w:r>
    </w:p>
    <w:p w:rsidR="006C6F17" w:rsidRPr="0051609B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51609B">
        <w:rPr>
          <w:rFonts w:ascii="Times New Roman" w:hAnsi="Times New Roman"/>
          <w:b/>
          <w:bCs/>
          <w:sz w:val="22"/>
          <w:szCs w:val="22"/>
          <w:lang w:val="hu-HU" w:eastAsia="hu-HU"/>
        </w:rPr>
        <w:t>7.1 A biztonságos kezelésre irányuló óvintézkedések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Biztonságos kezelésre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 xml:space="preserve">vonatkozó tanácsok: </w:t>
      </w:r>
    </w:p>
    <w:p w:rsidR="006C6F17" w:rsidRDefault="006C6F17" w:rsidP="006C6F17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Kerülje a nagy koncentrációjú gőzök túlzott mértékű belélegzését.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Kövesse a háztartási és személyi higiénia alapelveit.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kemikáliákkal érintkező bőrfelületet azonnal öblítse le; étkezések</w:t>
      </w:r>
      <w:r>
        <w:rPr>
          <w:rFonts w:ascii="Times New Roman" w:hAnsi="Times New Roman"/>
          <w:sz w:val="20"/>
          <w:lang w:val="hu-HU" w:eastAsia="hu-HU"/>
        </w:rPr>
        <w:t>, dohányzás, italfogyasztás</w:t>
      </w:r>
      <w:r w:rsidRPr="003F1873">
        <w:rPr>
          <w:rFonts w:ascii="Times New Roman" w:hAnsi="Times New Roman"/>
          <w:sz w:val="20"/>
          <w:lang w:val="hu-HU" w:eastAsia="hu-HU"/>
        </w:rPr>
        <w:t xml:space="preserve"> és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szünetek előtt, valamint az egyes munkavégzési periódusok végén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mossa meg a kezét és a többi, érintkezésnek kitett bőrfelületet.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kemikáliával érintkező ruhákat és cipőket az újbóli használat előtt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alaposan meg kell tisztítani.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</w:p>
    <w:p w:rsidR="006C6F17" w:rsidRDefault="006C6F17" w:rsidP="006C6F17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Az anyag kezelésére vonatkozó szabályok adott esetben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berendezések tisztítása, illetve az anyagmaradványoknak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tartályokból vagy egyéb tárolóedényekből történő eltávolítása esetén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 xml:space="preserve">is </w:t>
      </w:r>
      <w:r>
        <w:rPr>
          <w:rFonts w:ascii="Times New Roman" w:hAnsi="Times New Roman"/>
          <w:sz w:val="20"/>
          <w:lang w:val="hu-HU" w:eastAsia="hu-HU"/>
        </w:rPr>
        <w:t>a</w:t>
      </w:r>
      <w:r w:rsidRPr="003F1873">
        <w:rPr>
          <w:rFonts w:ascii="Times New Roman" w:hAnsi="Times New Roman"/>
          <w:sz w:val="20"/>
          <w:lang w:val="hu-HU" w:eastAsia="hu-HU"/>
        </w:rPr>
        <w:t>lkalmazandók, különösen</w:t>
      </w:r>
      <w:r>
        <w:rPr>
          <w:rFonts w:ascii="Times New Roman" w:hAnsi="Times New Roman"/>
          <w:sz w:val="20"/>
          <w:lang w:val="hu-HU" w:eastAsia="hu-HU"/>
        </w:rPr>
        <w:t>,</w:t>
      </w:r>
      <w:r w:rsidRPr="003F1873">
        <w:rPr>
          <w:rFonts w:ascii="Times New Roman" w:hAnsi="Times New Roman"/>
          <w:sz w:val="20"/>
          <w:lang w:val="hu-HU" w:eastAsia="hu-HU"/>
        </w:rPr>
        <w:t xml:space="preserve"> ha ehhez gőz vagy forró víz használata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 xml:space="preserve">szükséges, mivel ezek növelhetik a kemikáliák </w:t>
      </w:r>
      <w:r>
        <w:rPr>
          <w:rFonts w:ascii="Times New Roman" w:hAnsi="Times New Roman"/>
          <w:sz w:val="20"/>
          <w:lang w:val="hu-HU" w:eastAsia="hu-HU"/>
        </w:rPr>
        <w:t>k</w:t>
      </w:r>
      <w:r w:rsidRPr="003F1873">
        <w:rPr>
          <w:rFonts w:ascii="Times New Roman" w:hAnsi="Times New Roman"/>
          <w:sz w:val="20"/>
          <w:lang w:val="hu-HU" w:eastAsia="hu-HU"/>
        </w:rPr>
        <w:t>oncentrációját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munkahely levegőjében. A vegyi anyagok nyílt kezelésére csak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megfelelően kiképzett alkalmazottak kaphatnak megbízást.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Az illékony kemikáliák kibocsátásának minimalizálása érdekében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minden melegítési folyamatot a lehető legalacsonyabb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hőmérsékleten végezzen.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</w:p>
    <w:p w:rsidR="006C6F17" w:rsidRDefault="006C6F17" w:rsidP="006C6F17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ind w:left="426" w:hanging="426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Tanács a tűz és robbanás elleni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védelemhez: Tartsa távol a lehetséges tűzforrásoktól és a nyílt lángtól.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51609B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51609B">
        <w:rPr>
          <w:rFonts w:ascii="Times New Roman" w:hAnsi="Times New Roman"/>
          <w:b/>
          <w:bCs/>
          <w:sz w:val="22"/>
          <w:szCs w:val="22"/>
          <w:lang w:val="hu-HU" w:eastAsia="hu-HU"/>
        </w:rPr>
        <w:t>7.2 A biztonságos tárolás feltételei, az esetleges összeférhetetlenséggel együtt</w:t>
      </w:r>
    </w:p>
    <w:p w:rsidR="006C6F17" w:rsidRDefault="006C6F17" w:rsidP="006C6F17">
      <w:pPr>
        <w:autoSpaceDE w:val="0"/>
        <w:autoSpaceDN w:val="0"/>
        <w:adjustRightInd w:val="0"/>
        <w:ind w:left="426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A tárolási helyekre és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tartályokra vonatkozó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követelmények: Tárolja hűvös, száraz, jól szellőző helyen, hőforrásoktól távol.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Használaton kívüli állapotban a konténereket tárolja egyenesen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felállítva és szorosan lezárva.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51609B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 w:eastAsia="hu-HU"/>
        </w:rPr>
      </w:pPr>
      <w:r w:rsidRPr="0051609B">
        <w:rPr>
          <w:rFonts w:ascii="Times New Roman" w:hAnsi="Times New Roman"/>
          <w:b/>
          <w:bCs/>
          <w:sz w:val="22"/>
          <w:szCs w:val="22"/>
          <w:lang w:val="hu-HU" w:eastAsia="hu-HU"/>
        </w:rPr>
        <w:t>7.3 Meghatározott végfelhasználás (végfelhasználások)</w:t>
      </w:r>
    </w:p>
    <w:p w:rsidR="006C6F17" w:rsidRDefault="006C6F17" w:rsidP="006C6F17">
      <w:pPr>
        <w:tabs>
          <w:tab w:val="left" w:pos="2160"/>
        </w:tabs>
        <w:ind w:left="426"/>
        <w:jc w:val="both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 xml:space="preserve">Különleges </w:t>
      </w:r>
      <w:proofErr w:type="gramStart"/>
      <w:r>
        <w:rPr>
          <w:rFonts w:ascii="Times New Roman" w:hAnsi="Times New Roman"/>
          <w:sz w:val="20"/>
          <w:lang w:val="hu-HU" w:eastAsia="hu-HU"/>
        </w:rPr>
        <w:t>felhasználás(</w:t>
      </w:r>
      <w:proofErr w:type="gramEnd"/>
      <w:r>
        <w:rPr>
          <w:rFonts w:ascii="Times New Roman" w:hAnsi="Times New Roman"/>
          <w:sz w:val="20"/>
          <w:lang w:val="hu-HU" w:eastAsia="hu-HU"/>
        </w:rPr>
        <w:t>ok)</w:t>
      </w:r>
      <w:r w:rsidRPr="003F1873">
        <w:rPr>
          <w:rFonts w:ascii="Times New Roman" w:hAnsi="Times New Roman"/>
          <w:sz w:val="20"/>
          <w:lang w:val="hu-HU" w:eastAsia="hu-HU"/>
        </w:rPr>
        <w:t>: Nincs információ.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</w:p>
    <w:p w:rsidR="006C6F17" w:rsidRPr="003F1873" w:rsidRDefault="006C6F17" w:rsidP="006C6F17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8. Expozíció-ellenőrzés/személyi védelem</w:t>
      </w:r>
    </w:p>
    <w:p w:rsidR="006C6F17" w:rsidRPr="003F1873" w:rsidRDefault="006C6F17" w:rsidP="006C6F17">
      <w:pPr>
        <w:ind w:left="2160" w:hanging="2160"/>
        <w:jc w:val="both"/>
        <w:rPr>
          <w:rFonts w:ascii="Times New Roman" w:hAnsi="Times New Roman"/>
          <w:sz w:val="20"/>
          <w:lang w:val="hu-HU"/>
        </w:rPr>
      </w:pP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8.1 Ellenőrzési paraméterek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Nem tartalmaz olyan anyagot, amelynek munkahelyi expozíciós határértéke van.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8.2 Expozíció-ellenőrzések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Műszaki intézkedések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Ahol lehetséges, a</w:t>
      </w:r>
      <w:r>
        <w:rPr>
          <w:rFonts w:ascii="Times New Roman" w:hAnsi="Times New Roman"/>
          <w:sz w:val="20"/>
          <w:lang w:val="hu-HU" w:eastAsia="hu-HU"/>
        </w:rPr>
        <w:t xml:space="preserve"> keverék</w:t>
      </w:r>
      <w:r w:rsidRPr="003F1873">
        <w:rPr>
          <w:rFonts w:ascii="Times New Roman" w:hAnsi="Times New Roman"/>
          <w:sz w:val="20"/>
          <w:lang w:val="hu-HU" w:eastAsia="hu-HU"/>
        </w:rPr>
        <w:t xml:space="preserve"> továbbításához és feldolgozásához használjon zárt rendszereket.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Ha lehetséges, különítse el az olyan helyiségeket, amelyekben a</w:t>
      </w:r>
      <w:r>
        <w:rPr>
          <w:rFonts w:ascii="Times New Roman" w:hAnsi="Times New Roman"/>
          <w:sz w:val="20"/>
          <w:lang w:val="hu-HU" w:eastAsia="hu-HU"/>
        </w:rPr>
        <w:t xml:space="preserve"> keveréket</w:t>
      </w:r>
      <w:r w:rsidRPr="003F1873">
        <w:rPr>
          <w:rFonts w:ascii="Times New Roman" w:hAnsi="Times New Roman"/>
          <w:sz w:val="20"/>
          <w:lang w:val="hu-HU" w:eastAsia="hu-HU"/>
        </w:rPr>
        <w:t xml:space="preserve"> k</w:t>
      </w:r>
      <w:r>
        <w:rPr>
          <w:rFonts w:ascii="Times New Roman" w:hAnsi="Times New Roman"/>
          <w:sz w:val="20"/>
          <w:lang w:val="hu-HU" w:eastAsia="hu-HU"/>
        </w:rPr>
        <w:t xml:space="preserve">everik vagy nyíltan kezelik. Az </w:t>
      </w:r>
      <w:r w:rsidRPr="003F1873">
        <w:rPr>
          <w:rFonts w:ascii="Times New Roman" w:hAnsi="Times New Roman"/>
          <w:sz w:val="20"/>
          <w:lang w:val="hu-HU" w:eastAsia="hu-HU"/>
        </w:rPr>
        <w:t>ilyen helyiségekben úgy állítsa be a légnyomást, hogy az alacsonyabb legyen az üzem többi részének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légnyomásánál.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Személyi védőfelszerelés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697A72">
        <w:rPr>
          <w:rFonts w:ascii="Times New Roman" w:hAnsi="Times New Roman"/>
          <w:b/>
          <w:sz w:val="20"/>
          <w:lang w:val="hu-HU" w:eastAsia="hu-HU"/>
        </w:rPr>
        <w:t>Légutak védelme</w:t>
      </w:r>
      <w:r w:rsidRPr="003F1873">
        <w:rPr>
          <w:rFonts w:ascii="Times New Roman" w:hAnsi="Times New Roman"/>
          <w:sz w:val="20"/>
          <w:lang w:val="hu-HU" w:eastAsia="hu-HU"/>
        </w:rPr>
        <w:t>: A nyitott tartályok és egyéb veszélyforrások körül - beleértve az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olyan helyeket is, ahol a</w:t>
      </w:r>
      <w:r>
        <w:rPr>
          <w:rFonts w:ascii="Times New Roman" w:hAnsi="Times New Roman"/>
          <w:sz w:val="20"/>
          <w:lang w:val="hu-HU" w:eastAsia="hu-HU"/>
        </w:rPr>
        <w:t xml:space="preserve"> keveréket</w:t>
      </w:r>
      <w:r w:rsidRPr="003F1873">
        <w:rPr>
          <w:rFonts w:ascii="Times New Roman" w:hAnsi="Times New Roman"/>
          <w:sz w:val="20"/>
          <w:lang w:val="hu-HU" w:eastAsia="hu-HU"/>
        </w:rPr>
        <w:t xml:space="preserve"> csomagolás nélkül mérik vagy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adagolják - a túlzott mértékű belélegzés elkerülése érdekében helyi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szívószellőztetést kell alkalmazni.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Az olyan munkahelyeken, ahol a rendelkezésre álló műszaki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megoldás, mint például a szükséges mértékű szellőzés stb.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elégséges, normál tevékenységek esetén nem szükséges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légzésvédelem.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Amennyiben a műszaki megoldás és a biztonságos munkavégzési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módszerek nem elégségesek - különösen az alábbi esetekben -, olyan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jóváhagyott és megfelelően szerelt légzőkészüléket kell használni,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amely organikus pára lecsapató tartállyal és részecskeszűrővel: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gramStart"/>
      <w:r w:rsidRPr="003F1873">
        <w:rPr>
          <w:rFonts w:ascii="Times New Roman" w:hAnsi="Times New Roman"/>
          <w:sz w:val="20"/>
          <w:lang w:val="hu-HU" w:eastAsia="hu-HU"/>
        </w:rPr>
        <w:t>a</w:t>
      </w:r>
      <w:proofErr w:type="gramEnd"/>
      <w:r w:rsidRPr="003F1873">
        <w:rPr>
          <w:rFonts w:ascii="Times New Roman" w:hAnsi="Times New Roman"/>
          <w:sz w:val="20"/>
          <w:lang w:val="hu-HU" w:eastAsia="hu-HU"/>
        </w:rPr>
        <w:t>)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proofErr w:type="spellStart"/>
      <w:r w:rsidRPr="003F1873">
        <w:rPr>
          <w:rFonts w:ascii="Times New Roman" w:hAnsi="Times New Roman"/>
          <w:sz w:val="20"/>
          <w:lang w:val="hu-HU" w:eastAsia="hu-HU"/>
        </w:rPr>
        <w:t>a</w:t>
      </w:r>
      <w:proofErr w:type="spellEnd"/>
      <w:r w:rsidRPr="003F1873">
        <w:rPr>
          <w:rFonts w:ascii="Times New Roman" w:hAnsi="Times New Roman"/>
          <w:sz w:val="20"/>
          <w:lang w:val="hu-HU" w:eastAsia="hu-HU"/>
        </w:rPr>
        <w:t xml:space="preserve"> műszaki megoldások, illetve a megfelelő munkavédelmi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előírások és/vagy folyamatok életbe léptetéséig; vagy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lastRenderedPageBreak/>
        <w:t>b)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olyan rövidebb karbantartási munkák idején, amikor a műszaki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megoldások nem a megszokott módon működnek vagy nem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gramStart"/>
      <w:r w:rsidRPr="003F1873">
        <w:rPr>
          <w:rFonts w:ascii="Times New Roman" w:hAnsi="Times New Roman"/>
          <w:sz w:val="20"/>
          <w:lang w:val="hu-HU" w:eastAsia="hu-HU"/>
        </w:rPr>
        <w:t>elégségesek</w:t>
      </w:r>
      <w:proofErr w:type="gramEnd"/>
      <w:r w:rsidRPr="003F1873">
        <w:rPr>
          <w:rFonts w:ascii="Times New Roman" w:hAnsi="Times New Roman"/>
          <w:sz w:val="20"/>
          <w:lang w:val="hu-HU" w:eastAsia="hu-HU"/>
        </w:rPr>
        <w:t>; vagy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c)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amikor hő hatására nő a munkahely levegőjének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gőzkoncentrációja; vagy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3F1873">
        <w:rPr>
          <w:rFonts w:ascii="Times New Roman" w:hAnsi="Times New Roman"/>
          <w:sz w:val="20"/>
          <w:lang w:val="hu-HU" w:eastAsia="hu-HU"/>
        </w:rPr>
        <w:t>d)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vészhelyzetben; vagy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gramStart"/>
      <w:r w:rsidRPr="003F1873">
        <w:rPr>
          <w:rFonts w:ascii="Times New Roman" w:hAnsi="Times New Roman"/>
          <w:sz w:val="20"/>
          <w:lang w:val="hu-HU" w:eastAsia="hu-HU"/>
        </w:rPr>
        <w:t>e</w:t>
      </w:r>
      <w:proofErr w:type="gramEnd"/>
      <w:r w:rsidRPr="003F1873">
        <w:rPr>
          <w:rFonts w:ascii="Times New Roman" w:hAnsi="Times New Roman"/>
          <w:sz w:val="20"/>
          <w:lang w:val="hu-HU" w:eastAsia="hu-HU"/>
        </w:rPr>
        <w:t>)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ha a műszaki és munkavédelmi megoldások nem elégségesek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ahhoz, hogy a levegő károsanyag-koncentrációját az adott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gramStart"/>
      <w:r w:rsidRPr="003F1873">
        <w:rPr>
          <w:rFonts w:ascii="Times New Roman" w:hAnsi="Times New Roman"/>
          <w:sz w:val="20"/>
          <w:lang w:val="hu-HU" w:eastAsia="hu-HU"/>
        </w:rPr>
        <w:t>foglalkozási</w:t>
      </w:r>
      <w:proofErr w:type="gramEnd"/>
      <w:r w:rsidRPr="003F1873">
        <w:rPr>
          <w:rFonts w:ascii="Times New Roman" w:hAnsi="Times New Roman"/>
          <w:sz w:val="20"/>
          <w:lang w:val="hu-HU" w:eastAsia="hu-HU"/>
        </w:rPr>
        <w:t xml:space="preserve"> ág számára meghatározott veszélyességi limit alatt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tartsák.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NewRoman" w:hAnsi="TimesNewRoman" w:cs="TimesNewRoman"/>
          <w:sz w:val="20"/>
          <w:lang w:val="hu-HU" w:eastAsia="hu-HU"/>
        </w:rPr>
      </w:pPr>
      <w:r>
        <w:rPr>
          <w:rFonts w:ascii="Times New Roman" w:hAnsi="Times New Roman"/>
          <w:b/>
          <w:sz w:val="20"/>
          <w:lang w:val="hu-HU" w:eastAsia="hu-HU"/>
        </w:rPr>
        <w:t>Kézvédelem</w:t>
      </w:r>
      <w:r w:rsidRPr="00697A72">
        <w:rPr>
          <w:rFonts w:ascii="Times New Roman" w:hAnsi="Times New Roman"/>
          <w:b/>
          <w:sz w:val="20"/>
          <w:lang w:val="hu-HU" w:eastAsia="hu-HU"/>
        </w:rPr>
        <w:t>:</w:t>
      </w:r>
      <w:r w:rsidRPr="003F1873">
        <w:rPr>
          <w:rFonts w:ascii="Times New Roman" w:hAnsi="Times New Roman"/>
          <w:sz w:val="20"/>
          <w:lang w:val="hu-HU" w:eastAsia="hu-HU"/>
        </w:rPr>
        <w:t xml:space="preserve"> Kerülje az anyag bőrrel való érintkezését. Használjon a vegyi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anyagoknak ellenálló védőkesztyűt</w:t>
      </w:r>
      <w:r>
        <w:rPr>
          <w:rFonts w:ascii="Times New Roman" w:hAnsi="Times New Roman"/>
          <w:sz w:val="20"/>
          <w:lang w:val="hu-HU" w:eastAsia="hu-HU"/>
        </w:rPr>
        <w:t>: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 xml:space="preserve">A kesztyű </w:t>
      </w:r>
      <w:r w:rsidRPr="00864C1A">
        <w:rPr>
          <w:rFonts w:ascii="Times New Roman" w:hAnsi="Times New Roman"/>
          <w:sz w:val="20"/>
          <w:lang w:val="hu-HU" w:eastAsia="hu-HU"/>
        </w:rPr>
        <w:t>anyag</w:t>
      </w:r>
      <w:r>
        <w:rPr>
          <w:rFonts w:ascii="Times New Roman" w:hAnsi="Times New Roman"/>
          <w:sz w:val="20"/>
          <w:lang w:val="hu-HU" w:eastAsia="hu-HU"/>
        </w:rPr>
        <w:t>ának á</w:t>
      </w:r>
      <w:r w:rsidRPr="00864C1A">
        <w:rPr>
          <w:rFonts w:ascii="Times New Roman" w:hAnsi="Times New Roman"/>
          <w:sz w:val="20"/>
          <w:lang w:val="hu-HU" w:eastAsia="hu-HU"/>
        </w:rPr>
        <w:t>t nem ereszt</w:t>
      </w:r>
      <w:r>
        <w:rPr>
          <w:rFonts w:ascii="Times New Roman" w:hAnsi="Times New Roman"/>
          <w:sz w:val="20"/>
          <w:lang w:val="hu-HU" w:eastAsia="hu-HU"/>
        </w:rPr>
        <w:t>ő ké</w:t>
      </w:r>
      <w:r w:rsidRPr="00864C1A">
        <w:rPr>
          <w:rFonts w:ascii="Times New Roman" w:hAnsi="Times New Roman"/>
          <w:sz w:val="20"/>
          <w:lang w:val="hu-HU" w:eastAsia="hu-HU"/>
        </w:rPr>
        <w:t>pesség</w:t>
      </w:r>
      <w:r>
        <w:rPr>
          <w:rFonts w:ascii="Times New Roman" w:hAnsi="Times New Roman"/>
          <w:sz w:val="20"/>
          <w:lang w:val="hu-HU" w:eastAsia="hu-HU"/>
        </w:rPr>
        <w:t>ű</w:t>
      </w:r>
      <w:r w:rsidRPr="00864C1A">
        <w:rPr>
          <w:rFonts w:ascii="Times New Roman" w:hAnsi="Times New Roman"/>
          <w:sz w:val="20"/>
          <w:lang w:val="hu-HU" w:eastAsia="hu-HU"/>
        </w:rPr>
        <w:t xml:space="preserve">nek 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s a készítm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nnyel szemben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864C1A">
        <w:rPr>
          <w:rFonts w:ascii="Times New Roman" w:hAnsi="Times New Roman"/>
          <w:sz w:val="20"/>
          <w:lang w:val="hu-HU" w:eastAsia="hu-HU"/>
        </w:rPr>
        <w:t>ellen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ll</w:t>
      </w:r>
      <w:r>
        <w:rPr>
          <w:rFonts w:ascii="Times New Roman" w:hAnsi="Times New Roman"/>
          <w:sz w:val="20"/>
          <w:lang w:val="hu-HU" w:eastAsia="hu-HU"/>
        </w:rPr>
        <w:t>ó</w:t>
      </w:r>
      <w:r w:rsidRPr="00864C1A">
        <w:rPr>
          <w:rFonts w:ascii="Times New Roman" w:hAnsi="Times New Roman"/>
          <w:sz w:val="20"/>
          <w:lang w:val="hu-HU" w:eastAsia="hu-HU"/>
        </w:rPr>
        <w:t>nak kell lennie.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</w:p>
    <w:p w:rsidR="006C6F17" w:rsidRPr="00864C1A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864C1A">
        <w:rPr>
          <w:rFonts w:ascii="Times New Roman" w:hAnsi="Times New Roman"/>
          <w:sz w:val="20"/>
          <w:lang w:val="hu-HU" w:eastAsia="hu-HU"/>
        </w:rPr>
        <w:t>A keszty</w:t>
      </w:r>
      <w:r>
        <w:rPr>
          <w:rFonts w:ascii="Times New Roman" w:hAnsi="Times New Roman"/>
          <w:sz w:val="20"/>
          <w:lang w:val="hu-HU" w:eastAsia="hu-HU"/>
        </w:rPr>
        <w:t xml:space="preserve">ű </w:t>
      </w:r>
      <w:r w:rsidRPr="00864C1A">
        <w:rPr>
          <w:rFonts w:ascii="Times New Roman" w:hAnsi="Times New Roman"/>
          <w:sz w:val="20"/>
          <w:lang w:val="hu-HU" w:eastAsia="hu-HU"/>
        </w:rPr>
        <w:t>anyagának kiv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laszt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 xml:space="preserve">sa az </w:t>
      </w:r>
      <w:r>
        <w:rPr>
          <w:rFonts w:ascii="Times New Roman" w:hAnsi="Times New Roman"/>
          <w:sz w:val="20"/>
          <w:lang w:val="hu-HU" w:eastAsia="hu-HU"/>
        </w:rPr>
        <w:t>áttörési idő,</w:t>
      </w:r>
      <w:r w:rsidRPr="00864C1A">
        <w:rPr>
          <w:rFonts w:ascii="Times New Roman" w:hAnsi="Times New Roman"/>
          <w:sz w:val="20"/>
          <w:lang w:val="hu-HU" w:eastAsia="hu-HU"/>
        </w:rPr>
        <w:t xml:space="preserve"> </w:t>
      </w:r>
      <w:proofErr w:type="spellStart"/>
      <w:r w:rsidRPr="00864C1A">
        <w:rPr>
          <w:rFonts w:ascii="Times New Roman" w:hAnsi="Times New Roman"/>
          <w:sz w:val="20"/>
          <w:lang w:val="hu-HU" w:eastAsia="hu-HU"/>
        </w:rPr>
        <w:t>perme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ci</w:t>
      </w:r>
      <w:r>
        <w:rPr>
          <w:rFonts w:ascii="Times New Roman" w:hAnsi="Times New Roman"/>
          <w:sz w:val="20"/>
          <w:lang w:val="hu-HU" w:eastAsia="hu-HU"/>
        </w:rPr>
        <w:t>ó</w:t>
      </w:r>
      <w:r w:rsidRPr="00864C1A">
        <w:rPr>
          <w:rFonts w:ascii="Times New Roman" w:hAnsi="Times New Roman"/>
          <w:sz w:val="20"/>
          <w:lang w:val="hu-HU" w:eastAsia="hu-HU"/>
        </w:rPr>
        <w:t>s</w:t>
      </w:r>
      <w:proofErr w:type="spellEnd"/>
      <w:r w:rsidRPr="00864C1A">
        <w:rPr>
          <w:rFonts w:ascii="Times New Roman" w:hAnsi="Times New Roman"/>
          <w:sz w:val="20"/>
          <w:lang w:val="hu-HU" w:eastAsia="hu-HU"/>
        </w:rPr>
        <w:t xml:space="preserve"> sebess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 xml:space="preserve">g 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s a boml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s figyelembev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tel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vel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864C1A">
        <w:rPr>
          <w:rFonts w:ascii="Times New Roman" w:hAnsi="Times New Roman"/>
          <w:sz w:val="20"/>
          <w:lang w:val="hu-HU" w:eastAsia="hu-HU"/>
        </w:rPr>
        <w:t>t</w:t>
      </w:r>
      <w:r>
        <w:rPr>
          <w:rFonts w:ascii="Times New Roman" w:hAnsi="Times New Roman"/>
          <w:sz w:val="20"/>
          <w:lang w:val="hu-HU" w:eastAsia="hu-HU"/>
        </w:rPr>
        <w:t>ö</w:t>
      </w:r>
      <w:r w:rsidRPr="00864C1A">
        <w:rPr>
          <w:rFonts w:ascii="Times New Roman" w:hAnsi="Times New Roman"/>
          <w:sz w:val="20"/>
          <w:lang w:val="hu-HU" w:eastAsia="hu-HU"/>
        </w:rPr>
        <w:t>rtént.</w:t>
      </w:r>
    </w:p>
    <w:p w:rsidR="006C6F17" w:rsidRPr="00864C1A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A vízben oldhatatlan készí</w:t>
      </w:r>
      <w:r w:rsidRPr="00864C1A">
        <w:rPr>
          <w:rFonts w:ascii="Times New Roman" w:hAnsi="Times New Roman"/>
          <w:sz w:val="20"/>
          <w:lang w:val="hu-HU" w:eastAsia="hu-HU"/>
        </w:rPr>
        <w:t>tmény használata e</w:t>
      </w:r>
      <w:r>
        <w:rPr>
          <w:rFonts w:ascii="Times New Roman" w:hAnsi="Times New Roman"/>
          <w:sz w:val="20"/>
          <w:lang w:val="hu-HU" w:eastAsia="hu-HU"/>
        </w:rPr>
        <w:t>lő</w:t>
      </w:r>
      <w:r w:rsidRPr="00864C1A">
        <w:rPr>
          <w:rFonts w:ascii="Times New Roman" w:hAnsi="Times New Roman"/>
          <w:sz w:val="20"/>
          <w:lang w:val="hu-HU" w:eastAsia="hu-HU"/>
        </w:rPr>
        <w:t>tt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proofErr w:type="spellStart"/>
      <w:r>
        <w:rPr>
          <w:rFonts w:ascii="Times New Roman" w:hAnsi="Times New Roman"/>
          <w:sz w:val="20"/>
          <w:lang w:val="hu-HU" w:eastAsia="hu-HU"/>
        </w:rPr>
        <w:t>ví</w:t>
      </w:r>
      <w:r w:rsidRPr="00864C1A">
        <w:rPr>
          <w:rFonts w:ascii="Times New Roman" w:hAnsi="Times New Roman"/>
          <w:sz w:val="20"/>
          <w:lang w:val="hu-HU" w:eastAsia="hu-HU"/>
        </w:rPr>
        <w:t>zold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kony</w:t>
      </w:r>
      <w:proofErr w:type="spellEnd"/>
      <w:r w:rsidRPr="00864C1A">
        <w:rPr>
          <w:rFonts w:ascii="Times New Roman" w:hAnsi="Times New Roman"/>
          <w:sz w:val="20"/>
          <w:lang w:val="hu-HU" w:eastAsia="hu-HU"/>
        </w:rPr>
        <w:t xml:space="preserve"> </w:t>
      </w:r>
      <w:r>
        <w:rPr>
          <w:rFonts w:ascii="Times New Roman" w:hAnsi="Times New Roman"/>
          <w:sz w:val="20"/>
          <w:lang w:val="hu-HU" w:eastAsia="hu-HU"/>
        </w:rPr>
        <w:t>bőrvédő szert</w:t>
      </w:r>
      <w:r w:rsidRPr="00864C1A">
        <w:rPr>
          <w:rFonts w:ascii="Times New Roman" w:hAnsi="Times New Roman"/>
          <w:sz w:val="20"/>
          <w:lang w:val="hu-HU" w:eastAsia="hu-HU"/>
        </w:rPr>
        <w:t xml:space="preserve"> (zsírmentes</w:t>
      </w:r>
      <w:r>
        <w:rPr>
          <w:rFonts w:ascii="Times New Roman" w:hAnsi="Times New Roman"/>
          <w:sz w:val="20"/>
          <w:lang w:val="hu-HU" w:eastAsia="hu-HU"/>
        </w:rPr>
        <w:t xml:space="preserve"> rétegképzőt vagy olaj/víz emulziót</w:t>
      </w:r>
      <w:r w:rsidRPr="00864C1A">
        <w:rPr>
          <w:rFonts w:ascii="Times New Roman" w:hAnsi="Times New Roman"/>
          <w:sz w:val="20"/>
          <w:lang w:val="hu-HU" w:eastAsia="hu-HU"/>
        </w:rPr>
        <w:t>) haszn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 xml:space="preserve">ljunk. Mivel a </w:t>
      </w:r>
      <w:r>
        <w:rPr>
          <w:rFonts w:ascii="Times New Roman" w:hAnsi="Times New Roman"/>
          <w:sz w:val="20"/>
          <w:lang w:val="hu-HU" w:eastAsia="hu-HU"/>
        </w:rPr>
        <w:t>készítmény több anyagból ö</w:t>
      </w:r>
      <w:r w:rsidRPr="00864C1A">
        <w:rPr>
          <w:rFonts w:ascii="Times New Roman" w:hAnsi="Times New Roman"/>
          <w:sz w:val="20"/>
          <w:lang w:val="hu-HU" w:eastAsia="hu-HU"/>
        </w:rPr>
        <w:t>ssze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ll</w:t>
      </w:r>
      <w:r>
        <w:rPr>
          <w:rFonts w:ascii="Times New Roman" w:hAnsi="Times New Roman"/>
          <w:sz w:val="20"/>
          <w:lang w:val="hu-HU" w:eastAsia="hu-HU"/>
        </w:rPr>
        <w:t>í</w:t>
      </w:r>
      <w:r w:rsidRPr="00864C1A">
        <w:rPr>
          <w:rFonts w:ascii="Times New Roman" w:hAnsi="Times New Roman"/>
          <w:sz w:val="20"/>
          <w:lang w:val="hu-HU" w:eastAsia="hu-HU"/>
        </w:rPr>
        <w:t>tott k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>szítm</w:t>
      </w:r>
      <w:r>
        <w:rPr>
          <w:rFonts w:ascii="Times New Roman" w:hAnsi="Times New Roman"/>
          <w:sz w:val="20"/>
          <w:lang w:val="hu-HU" w:eastAsia="hu-HU"/>
        </w:rPr>
        <w:t>én</w:t>
      </w:r>
      <w:r w:rsidRPr="00864C1A">
        <w:rPr>
          <w:rFonts w:ascii="Times New Roman" w:hAnsi="Times New Roman"/>
          <w:sz w:val="20"/>
          <w:lang w:val="hu-HU" w:eastAsia="hu-HU"/>
        </w:rPr>
        <w:t>yt jelent,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864C1A">
        <w:rPr>
          <w:rFonts w:ascii="Times New Roman" w:hAnsi="Times New Roman"/>
          <w:sz w:val="20"/>
          <w:lang w:val="hu-HU" w:eastAsia="hu-HU"/>
        </w:rPr>
        <w:t>a keszty</w:t>
      </w:r>
      <w:r>
        <w:rPr>
          <w:rFonts w:ascii="Times New Roman" w:hAnsi="Times New Roman"/>
          <w:sz w:val="20"/>
          <w:lang w:val="hu-HU" w:eastAsia="hu-HU"/>
        </w:rPr>
        <w:t>ű</w:t>
      </w:r>
      <w:r w:rsidRPr="00864C1A">
        <w:rPr>
          <w:rFonts w:ascii="Times New Roman" w:hAnsi="Times New Roman"/>
          <w:sz w:val="20"/>
          <w:lang w:val="hu-HU" w:eastAsia="hu-HU"/>
        </w:rPr>
        <w:t xml:space="preserve"> anyag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>nak tart</w:t>
      </w:r>
      <w:r>
        <w:rPr>
          <w:rFonts w:ascii="Times New Roman" w:hAnsi="Times New Roman"/>
          <w:sz w:val="20"/>
          <w:lang w:val="hu-HU" w:eastAsia="hu-HU"/>
        </w:rPr>
        <w:t>ó</w:t>
      </w:r>
      <w:r w:rsidRPr="00864C1A">
        <w:rPr>
          <w:rFonts w:ascii="Times New Roman" w:hAnsi="Times New Roman"/>
          <w:sz w:val="20"/>
          <w:lang w:val="hu-HU" w:eastAsia="hu-HU"/>
        </w:rPr>
        <w:t>ss</w:t>
      </w:r>
      <w:r>
        <w:rPr>
          <w:rFonts w:ascii="Times New Roman" w:hAnsi="Times New Roman"/>
          <w:sz w:val="20"/>
          <w:lang w:val="hu-HU" w:eastAsia="hu-HU"/>
        </w:rPr>
        <w:t>á</w:t>
      </w:r>
      <w:r w:rsidRPr="00864C1A">
        <w:rPr>
          <w:rFonts w:ascii="Times New Roman" w:hAnsi="Times New Roman"/>
          <w:sz w:val="20"/>
          <w:lang w:val="hu-HU" w:eastAsia="hu-HU"/>
        </w:rPr>
        <w:t xml:space="preserve">ga </w:t>
      </w:r>
      <w:r>
        <w:rPr>
          <w:rFonts w:ascii="Times New Roman" w:hAnsi="Times New Roman"/>
          <w:sz w:val="20"/>
          <w:lang w:val="hu-HU" w:eastAsia="hu-HU"/>
        </w:rPr>
        <w:t xml:space="preserve">előre </w:t>
      </w:r>
      <w:r w:rsidRPr="00864C1A">
        <w:rPr>
          <w:rFonts w:ascii="Times New Roman" w:hAnsi="Times New Roman"/>
          <w:sz w:val="20"/>
          <w:lang w:val="hu-HU" w:eastAsia="hu-HU"/>
        </w:rPr>
        <w:t>nem sz</w:t>
      </w:r>
      <w:r>
        <w:rPr>
          <w:rFonts w:ascii="Times New Roman" w:hAnsi="Times New Roman"/>
          <w:sz w:val="20"/>
          <w:lang w:val="hu-HU" w:eastAsia="hu-HU"/>
        </w:rPr>
        <w:t>ámí</w:t>
      </w:r>
      <w:r w:rsidRPr="00864C1A">
        <w:rPr>
          <w:rFonts w:ascii="Times New Roman" w:hAnsi="Times New Roman"/>
          <w:sz w:val="20"/>
          <w:lang w:val="hu-HU" w:eastAsia="hu-HU"/>
        </w:rPr>
        <w:t>that</w:t>
      </w:r>
      <w:r>
        <w:rPr>
          <w:rFonts w:ascii="Times New Roman" w:hAnsi="Times New Roman"/>
          <w:sz w:val="20"/>
          <w:lang w:val="hu-HU" w:eastAsia="hu-HU"/>
        </w:rPr>
        <w:t>ó</w:t>
      </w:r>
      <w:r w:rsidRPr="00864C1A">
        <w:rPr>
          <w:rFonts w:ascii="Times New Roman" w:hAnsi="Times New Roman"/>
          <w:sz w:val="20"/>
          <w:lang w:val="hu-HU" w:eastAsia="hu-HU"/>
        </w:rPr>
        <w:t xml:space="preserve"> ki, ez</w:t>
      </w:r>
      <w:r>
        <w:rPr>
          <w:rFonts w:ascii="Times New Roman" w:hAnsi="Times New Roman"/>
          <w:sz w:val="20"/>
          <w:lang w:val="hu-HU" w:eastAsia="hu-HU"/>
        </w:rPr>
        <w:t>é</w:t>
      </w:r>
      <w:r w:rsidRPr="00864C1A">
        <w:rPr>
          <w:rFonts w:ascii="Times New Roman" w:hAnsi="Times New Roman"/>
          <w:sz w:val="20"/>
          <w:lang w:val="hu-HU" w:eastAsia="hu-HU"/>
        </w:rPr>
        <w:t xml:space="preserve">rt a használat </w:t>
      </w:r>
      <w:r>
        <w:rPr>
          <w:rFonts w:ascii="Times New Roman" w:hAnsi="Times New Roman"/>
          <w:sz w:val="20"/>
          <w:lang w:val="hu-HU" w:eastAsia="hu-HU"/>
        </w:rPr>
        <w:t xml:space="preserve">előtt </w:t>
      </w:r>
      <w:r w:rsidRPr="00864C1A">
        <w:rPr>
          <w:rFonts w:ascii="Times New Roman" w:hAnsi="Times New Roman"/>
          <w:sz w:val="20"/>
          <w:lang w:val="hu-HU" w:eastAsia="hu-HU"/>
        </w:rPr>
        <w:t>ezt elle</w:t>
      </w:r>
      <w:r>
        <w:rPr>
          <w:rFonts w:ascii="Times New Roman" w:hAnsi="Times New Roman"/>
          <w:sz w:val="20"/>
          <w:lang w:val="hu-HU" w:eastAsia="hu-HU"/>
        </w:rPr>
        <w:t>nőrizni</w:t>
      </w:r>
      <w:r w:rsidRPr="00864C1A">
        <w:rPr>
          <w:rFonts w:ascii="Times New Roman" w:hAnsi="Times New Roman"/>
          <w:sz w:val="20"/>
          <w:lang w:val="hu-HU" w:eastAsia="hu-HU"/>
        </w:rPr>
        <w:t xml:space="preserve"> kell.</w:t>
      </w:r>
    </w:p>
    <w:p w:rsidR="006C6F17" w:rsidRPr="00864C1A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18"/>
          <w:szCs w:val="18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b/>
          <w:sz w:val="20"/>
          <w:lang w:val="hu-HU" w:eastAsia="hu-HU"/>
        </w:rPr>
        <w:t>Szemvédelem</w:t>
      </w:r>
      <w:r w:rsidRPr="00697A72">
        <w:rPr>
          <w:rFonts w:ascii="Times New Roman" w:hAnsi="Times New Roman"/>
          <w:b/>
          <w:sz w:val="20"/>
          <w:lang w:val="hu-HU" w:eastAsia="hu-HU"/>
        </w:rPr>
        <w:t>:</w:t>
      </w:r>
      <w:r w:rsidRPr="003F1873">
        <w:rPr>
          <w:rFonts w:ascii="Times New Roman" w:hAnsi="Times New Roman"/>
          <w:sz w:val="20"/>
          <w:lang w:val="hu-HU" w:eastAsia="hu-HU"/>
        </w:rPr>
        <w:t xml:space="preserve"> Az esetleges szemkontaktus elkerülése érdekében használjon szorosan illeszkedő védőszemüveget, maszkot vagy oldalsó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védőlemezzel ellátott biztonsági szemüveget.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proofErr w:type="spellStart"/>
      <w:r>
        <w:rPr>
          <w:rFonts w:ascii="Times New Roman" w:hAnsi="Times New Roman"/>
          <w:b/>
          <w:sz w:val="20"/>
          <w:lang w:val="hu-HU" w:eastAsia="hu-HU"/>
        </w:rPr>
        <w:t>Hővédelem</w:t>
      </w:r>
      <w:proofErr w:type="spellEnd"/>
      <w:r w:rsidRPr="00697A72">
        <w:rPr>
          <w:rFonts w:ascii="Times New Roman" w:hAnsi="Times New Roman"/>
          <w:b/>
          <w:sz w:val="20"/>
          <w:lang w:val="hu-HU" w:eastAsia="hu-HU"/>
        </w:rPr>
        <w:t>:</w:t>
      </w:r>
      <w:r w:rsidRPr="003F1873">
        <w:rPr>
          <w:rFonts w:ascii="Times New Roman" w:hAnsi="Times New Roman"/>
          <w:sz w:val="20"/>
          <w:lang w:val="hu-HU" w:eastAsia="hu-HU"/>
        </w:rPr>
        <w:t xml:space="preserve"> </w:t>
      </w:r>
      <w:r>
        <w:rPr>
          <w:rFonts w:ascii="Times New Roman" w:hAnsi="Times New Roman"/>
          <w:sz w:val="20"/>
          <w:lang w:val="hu-HU" w:eastAsia="hu-HU"/>
        </w:rPr>
        <w:t xml:space="preserve">A keverék minden féle hőforrástól távol kell tartani 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697A72">
        <w:rPr>
          <w:rFonts w:ascii="Times New Roman" w:hAnsi="Times New Roman"/>
          <w:b/>
          <w:sz w:val="20"/>
          <w:lang w:val="hu-HU" w:eastAsia="hu-HU"/>
        </w:rPr>
        <w:t>Egészségügyi intézkedések</w:t>
      </w:r>
      <w:r w:rsidRPr="003F1873">
        <w:rPr>
          <w:rFonts w:ascii="Times New Roman" w:hAnsi="Times New Roman"/>
          <w:sz w:val="20"/>
          <w:lang w:val="hu-HU" w:eastAsia="hu-HU"/>
        </w:rPr>
        <w:t>: A megfelelőnek ítélt mértékben vegyék igénybe egy tapasztalt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levegő-mintavételező szakember segítségét a munkahely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levegőjében esetlegesen előforduló illékony kemikáliák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3F1873">
        <w:rPr>
          <w:rFonts w:ascii="Times New Roman" w:hAnsi="Times New Roman"/>
          <w:sz w:val="20"/>
          <w:lang w:val="hu-HU" w:eastAsia="hu-HU"/>
        </w:rPr>
        <w:t>beazonosításához és méréséhez, melyek alapján kiszámítható a</w:t>
      </w:r>
      <w:r>
        <w:rPr>
          <w:rFonts w:ascii="Times New Roman" w:hAnsi="Times New Roman"/>
          <w:sz w:val="20"/>
          <w:lang w:val="hu-HU" w:eastAsia="hu-HU"/>
        </w:rPr>
        <w:t xml:space="preserve"> valós </w:t>
      </w:r>
      <w:r w:rsidRPr="003F1873">
        <w:rPr>
          <w:rFonts w:ascii="Times New Roman" w:hAnsi="Times New Roman"/>
          <w:sz w:val="20"/>
          <w:lang w:val="hu-HU" w:eastAsia="hu-HU"/>
        </w:rPr>
        <w:t>veszélyeztetettség.</w:t>
      </w: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</w:p>
    <w:p w:rsidR="006C6F17" w:rsidRPr="003F1873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3F1873">
        <w:rPr>
          <w:rFonts w:ascii="Times New Roman" w:hAnsi="Times New Roman"/>
          <w:b/>
          <w:bCs/>
          <w:sz w:val="20"/>
          <w:lang w:val="hu-HU" w:eastAsia="hu-HU"/>
        </w:rPr>
        <w:t>Környezeti expozíció-ellenőrzések</w:t>
      </w:r>
    </w:p>
    <w:p w:rsidR="006C6F17" w:rsidRPr="003F1873" w:rsidRDefault="006C6F17" w:rsidP="006C6F17">
      <w:pPr>
        <w:tabs>
          <w:tab w:val="left" w:pos="2160"/>
        </w:tabs>
        <w:jc w:val="both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Általános tanácsok</w:t>
      </w:r>
      <w:r w:rsidRPr="003F1873">
        <w:rPr>
          <w:rFonts w:ascii="Times New Roman" w:hAnsi="Times New Roman"/>
          <w:sz w:val="20"/>
          <w:lang w:val="hu-HU" w:eastAsia="hu-HU"/>
        </w:rPr>
        <w:t>: Tartsa távol a vízelvezető csatornáktól, a felszíni és talajvizektől valamint a talajtól.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6C6F17" w:rsidRPr="003F1873" w:rsidRDefault="006C6F17" w:rsidP="006C6F17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9. Fizikai és kémiai tulajdonságok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9.1 Az alapvető fizikai és kémiai tulajdonságokra vonatkozó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Külső jellemzők: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 folyadék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Szín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  <w:t xml:space="preserve">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  <w:t xml:space="preserve">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színtelentől világos sárgáig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Szag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  <w:t xml:space="preserve">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sztenderdnek megfelelő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Lobbanáspont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  <w:t>&gt; 61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,0 °C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Törésmutató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sztenderdnek megfelelő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Relatív sűrűség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(20°C)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sztenderdnek megfelel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Default="006C6F17" w:rsidP="006C6F17">
      <w:pPr>
        <w:ind w:left="2160" w:hanging="216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 xml:space="preserve">10. Stabilitás és reakcióképesség </w:t>
      </w:r>
    </w:p>
    <w:p w:rsidR="006C6F17" w:rsidRPr="00D5038A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10.1 Reakciókészség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D5038A">
        <w:rPr>
          <w:rFonts w:ascii="Times New Roman" w:hAnsi="Times New Roman"/>
          <w:sz w:val="20"/>
          <w:lang w:val="hu-HU" w:eastAsia="hu-HU"/>
        </w:rPr>
        <w:t>Külön említésre méltó veszély nincs.</w:t>
      </w:r>
    </w:p>
    <w:p w:rsidR="006C6F17" w:rsidRPr="00D5038A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10.2 Kémiai stabilitás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 w:rsidRPr="00D5038A">
        <w:rPr>
          <w:rFonts w:ascii="Times New Roman" w:hAnsi="Times New Roman"/>
          <w:sz w:val="20"/>
          <w:lang w:val="hu-HU" w:eastAsia="hu-HU"/>
        </w:rPr>
        <w:t>Normál körülmények között stabil.</w:t>
      </w:r>
    </w:p>
    <w:p w:rsidR="006C6F17" w:rsidRPr="00D5038A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10.3 A veszélyes reakciók lehetősége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Veszélyes reakciók</w:t>
      </w:r>
      <w:r w:rsidRPr="00D5038A">
        <w:rPr>
          <w:rFonts w:ascii="Times New Roman" w:hAnsi="Times New Roman"/>
          <w:sz w:val="20"/>
          <w:lang w:val="hu-HU" w:eastAsia="hu-HU"/>
        </w:rPr>
        <w:t>: Megjegyzés: Sem önmagában, sem vízzel érintkezve nem hordoz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D5038A">
        <w:rPr>
          <w:rFonts w:ascii="Times New Roman" w:hAnsi="Times New Roman"/>
          <w:sz w:val="20"/>
          <w:lang w:val="hu-HU" w:eastAsia="hu-HU"/>
        </w:rPr>
        <w:t>jelentős reaktivitási kockázatot. Kerülje az anyag erős savakkal,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D5038A">
        <w:rPr>
          <w:rFonts w:ascii="Times New Roman" w:hAnsi="Times New Roman"/>
          <w:sz w:val="20"/>
          <w:lang w:val="hu-HU" w:eastAsia="hu-HU"/>
        </w:rPr>
        <w:t>lúgos vagy oxidálószerekkel való érintkezését.</w:t>
      </w:r>
    </w:p>
    <w:p w:rsidR="006C6F17" w:rsidRPr="00D5038A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10.4 Kerülendő körülmények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Kerülendő körülmények</w:t>
      </w:r>
      <w:r w:rsidRPr="00D5038A">
        <w:rPr>
          <w:rFonts w:ascii="Times New Roman" w:hAnsi="Times New Roman"/>
          <w:sz w:val="20"/>
          <w:lang w:val="hu-HU" w:eastAsia="hu-HU"/>
        </w:rPr>
        <w:t>: Közvetlen hőforrás.</w:t>
      </w:r>
    </w:p>
    <w:p w:rsidR="006C6F17" w:rsidRPr="00D5038A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10.5 Nem összeférhető anyagok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Kerülendő anyagok: Kerülje az anyag erő</w:t>
      </w:r>
      <w:r w:rsidRPr="00D5038A">
        <w:rPr>
          <w:rFonts w:ascii="Times New Roman" w:hAnsi="Times New Roman"/>
          <w:sz w:val="20"/>
          <w:lang w:val="hu-HU" w:eastAsia="hu-HU"/>
        </w:rPr>
        <w:t>s savakkal, lúgos vagy oxidálószerekkel való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D5038A">
        <w:rPr>
          <w:rFonts w:ascii="Times New Roman" w:hAnsi="Times New Roman"/>
          <w:sz w:val="20"/>
          <w:lang w:val="hu-HU" w:eastAsia="hu-HU"/>
        </w:rPr>
        <w:t>érintkezését.</w:t>
      </w:r>
    </w:p>
    <w:p w:rsidR="006C6F17" w:rsidRPr="00D5038A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D5038A">
        <w:rPr>
          <w:rFonts w:ascii="Times New Roman" w:hAnsi="Times New Roman"/>
          <w:b/>
          <w:bCs/>
          <w:sz w:val="20"/>
          <w:lang w:val="hu-HU" w:eastAsia="hu-HU"/>
        </w:rPr>
        <w:t>10.6 Veszélyes bomlástermékek</w:t>
      </w:r>
    </w:p>
    <w:p w:rsidR="006C6F17" w:rsidRPr="00D5038A" w:rsidRDefault="006C6F17" w:rsidP="006C6F17">
      <w:pPr>
        <w:autoSpaceDE w:val="0"/>
        <w:autoSpaceDN w:val="0"/>
        <w:adjustRightInd w:val="0"/>
        <w:rPr>
          <w:rFonts w:ascii="Times New Roman" w:eastAsia="Calibri" w:hAnsi="Times New Roman"/>
          <w:b/>
          <w:bCs/>
          <w:i/>
          <w:iCs/>
          <w:color w:val="000000"/>
          <w:sz w:val="28"/>
          <w:szCs w:val="28"/>
          <w:lang w:val="hu-HU"/>
        </w:rPr>
      </w:pPr>
      <w:r>
        <w:rPr>
          <w:rFonts w:ascii="Times New Roman" w:hAnsi="Times New Roman"/>
          <w:sz w:val="20"/>
          <w:lang w:val="hu-HU" w:eastAsia="hu-HU"/>
        </w:rPr>
        <w:t>Veszélyes bomlástermékek</w:t>
      </w:r>
      <w:r w:rsidRPr="00D5038A">
        <w:rPr>
          <w:rFonts w:ascii="Times New Roman" w:hAnsi="Times New Roman"/>
          <w:sz w:val="20"/>
          <w:lang w:val="hu-HU" w:eastAsia="hu-HU"/>
        </w:rPr>
        <w:t>: Az égés során szénmonoxid és azonosítatlan szerves vegyületek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D5038A">
        <w:rPr>
          <w:rFonts w:ascii="Times New Roman" w:hAnsi="Times New Roman"/>
          <w:sz w:val="20"/>
          <w:lang w:val="hu-HU" w:eastAsia="hu-HU"/>
        </w:rPr>
        <w:t>keletkezhetnek.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</w:p>
    <w:p w:rsidR="006C6F17" w:rsidRDefault="006C6F17" w:rsidP="006C6F17">
      <w:pPr>
        <w:ind w:left="2160" w:hanging="216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lang w:val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  <w:lang w:val="hu-HU"/>
        </w:rPr>
        <w:t>11. Toxikológiai információk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lastRenderedPageBreak/>
        <w:t xml:space="preserve">11.1 A toxikológiai hatásokra vonatkozó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Akut toxicitás: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Bőrirritáció: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Súlyos szemkárosodás/szemirritáció: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Légzőszervi vagy </w:t>
      </w: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bőrszenzibilizáció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Csírasejt-mutagenitás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Rákkeltő hatás: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Reprodukciós toxicitás: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Célszerv szervi méreg - Egyszeri expozíció: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Célszerv szervi méreg - Ismételt expozíció: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incs információ.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Aspirációs veszély: n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incs információ.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Pr="00033CE9" w:rsidRDefault="006C6F17" w:rsidP="006C6F17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12. Ökológiai információk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12.1 Toxicitás: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12.2 </w:t>
      </w: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Perzisztencia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 és lebonthatóság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Biológiai lebonthatóság: nincs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12.3 </w:t>
      </w: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Bioakkumulációs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 képesség: 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nincs információ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12.4 A talajban való mobilitás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Mobilitás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: nincs adat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12.5 A PBT- és a </w:t>
      </w:r>
      <w:proofErr w:type="spellStart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vPvB-értékelés</w:t>
      </w:r>
      <w:proofErr w:type="spellEnd"/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 eredményei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Ez a termék nem tartalmaz olyan anyagot, amely 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perzisztens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, 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bioa</w:t>
      </w:r>
      <w:r>
        <w:rPr>
          <w:rFonts w:ascii="Times New Roman" w:eastAsiaTheme="minorHAnsi" w:hAnsi="Times New Roman"/>
          <w:color w:val="000000"/>
          <w:sz w:val="20"/>
          <w:lang w:val="hu-HU"/>
        </w:rPr>
        <w:t>kkumulálódó</w:t>
      </w:r>
      <w:proofErr w:type="spellEnd"/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vagy mérgező (PBT).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 Ez a termék nem tartalmaz olyan anyagot, amely nagyon 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perzisztens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, vagy nagyon hajlamos a 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bioakkumulációra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. (</w:t>
      </w:r>
      <w:proofErr w:type="spellStart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vPvB</w:t>
      </w:r>
      <w:proofErr w:type="spellEnd"/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 xml:space="preserve">). </w:t>
      </w:r>
    </w:p>
    <w:p w:rsidR="006C6F17" w:rsidRPr="00545EB2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12.6 Egyéb káros hatások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T</w:t>
      </w:r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ovábbi </w:t>
      </w:r>
      <w:proofErr w:type="spellStart"/>
      <w:r>
        <w:rPr>
          <w:rFonts w:ascii="Times New Roman" w:eastAsiaTheme="minorHAnsi" w:hAnsi="Times New Roman"/>
          <w:color w:val="000000"/>
          <w:sz w:val="20"/>
          <w:lang w:val="hu-HU"/>
        </w:rPr>
        <w:t>ökölógiai</w:t>
      </w:r>
      <w:proofErr w:type="spellEnd"/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információ</w:t>
      </w:r>
      <w:r w:rsidRPr="00545EB2">
        <w:rPr>
          <w:rFonts w:ascii="Times New Roman" w:eastAsiaTheme="minorHAnsi" w:hAnsi="Times New Roman"/>
          <w:color w:val="000000"/>
          <w:sz w:val="20"/>
          <w:lang w:val="hu-HU"/>
        </w:rPr>
        <w:t>: Erről a termékről nincs adat. A környezetvédelmi kockázatok értékelése a jelen készítmény alapanyagai és azok koncentrációja alapján, a 99/45/EC irányelvben leírt hagyományos módszerrel történik (lásd 3. és 15. szakasz).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Pr="00527A94" w:rsidRDefault="006C6F17" w:rsidP="006C6F17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13. Ártalmatlaní</w:t>
      </w: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tási szempontok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</w:p>
    <w:p w:rsidR="006C6F17" w:rsidRPr="00B30037" w:rsidRDefault="006C6F17" w:rsidP="006C6F17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B30037">
        <w:rPr>
          <w:rFonts w:ascii="Times New Roman" w:hAnsi="Times New Roman"/>
          <w:b/>
          <w:bCs/>
          <w:sz w:val="20"/>
          <w:lang w:val="hu-HU" w:eastAsia="hu-HU"/>
        </w:rPr>
        <w:t>13.1 Hulladékkezelési módszerek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Termék</w:t>
      </w:r>
      <w:r w:rsidRPr="00B30037">
        <w:rPr>
          <w:rFonts w:ascii="Times New Roman" w:hAnsi="Times New Roman"/>
          <w:sz w:val="20"/>
          <w:lang w:val="hu-HU" w:eastAsia="hu-HU"/>
        </w:rPr>
        <w:t xml:space="preserve">: </w:t>
      </w:r>
      <w:r>
        <w:rPr>
          <w:rFonts w:ascii="Times New Roman" w:hAnsi="Times New Roman"/>
          <w:sz w:val="20"/>
          <w:lang w:val="hu-HU" w:eastAsia="hu-HU"/>
        </w:rPr>
        <w:t>Nem keverhető a háztartási hulladékhoz, k</w:t>
      </w:r>
      <w:r w:rsidRPr="00B30037">
        <w:rPr>
          <w:rFonts w:ascii="Times New Roman" w:hAnsi="Times New Roman"/>
          <w:sz w:val="20"/>
          <w:lang w:val="hu-HU" w:eastAsia="hu-HU"/>
        </w:rPr>
        <w:t>erülje a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B30037">
        <w:rPr>
          <w:rFonts w:ascii="Times New Roman" w:hAnsi="Times New Roman"/>
          <w:sz w:val="20"/>
          <w:lang w:val="hu-HU" w:eastAsia="hu-HU"/>
        </w:rPr>
        <w:t>csatornarendszerekbe és a környezetbe történő kibocsátást.</w:t>
      </w:r>
    </w:p>
    <w:p w:rsidR="006C6F17" w:rsidRPr="00B3003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A 2008/98/EK rendeletnek megfelelően ártalmatlanítsa.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  <w:lang w:val="hu-HU" w:eastAsia="hu-HU"/>
        </w:rPr>
      </w:pPr>
      <w:r>
        <w:rPr>
          <w:rFonts w:ascii="Times New Roman" w:hAnsi="Times New Roman"/>
          <w:sz w:val="20"/>
          <w:lang w:val="hu-HU" w:eastAsia="hu-HU"/>
        </w:rPr>
        <w:t>Szennyezett csomagolás</w:t>
      </w:r>
      <w:r w:rsidRPr="00B30037">
        <w:rPr>
          <w:rFonts w:ascii="Times New Roman" w:hAnsi="Times New Roman"/>
          <w:sz w:val="20"/>
          <w:lang w:val="hu-HU" w:eastAsia="hu-HU"/>
        </w:rPr>
        <w:t>: Az üres tartályokat újra hasznosítás vagy hulladék kezelés céljából</w:t>
      </w:r>
      <w:r>
        <w:rPr>
          <w:rFonts w:ascii="Times New Roman" w:hAnsi="Times New Roman"/>
          <w:sz w:val="20"/>
          <w:lang w:val="hu-HU" w:eastAsia="hu-HU"/>
        </w:rPr>
        <w:t xml:space="preserve"> </w:t>
      </w:r>
      <w:r w:rsidRPr="00B30037">
        <w:rPr>
          <w:rFonts w:ascii="Times New Roman" w:hAnsi="Times New Roman"/>
          <w:sz w:val="20"/>
          <w:lang w:val="hu-HU" w:eastAsia="hu-HU"/>
        </w:rPr>
        <w:t>jóváhagyott hulladék kezelő telepre kell vinni</w:t>
      </w:r>
      <w:r>
        <w:rPr>
          <w:rFonts w:ascii="Times New Roman" w:hAnsi="Times New Roman"/>
          <w:sz w:val="20"/>
          <w:lang w:val="hu-HU" w:eastAsia="hu-HU"/>
        </w:rPr>
        <w:t>.</w:t>
      </w:r>
    </w:p>
    <w:p w:rsidR="006C6F17" w:rsidRDefault="006C6F17" w:rsidP="00BD3C23">
      <w:pPr>
        <w:rPr>
          <w:rFonts w:ascii="Times New Roman" w:hAnsi="Times New Roman"/>
          <w:sz w:val="20"/>
        </w:rPr>
      </w:pPr>
    </w:p>
    <w:p w:rsidR="006C6F17" w:rsidRPr="00527A94" w:rsidRDefault="006C6F17" w:rsidP="006C6F17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14. Szállításra vonatkozó információk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ADR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UN szám</w:t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3082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Anyag leírása</w:t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KÖRNYEZETRE VESZÉLYES FOLYADÉK </w:t>
      </w:r>
    </w:p>
    <w:p w:rsidR="006C6F17" w:rsidRPr="006C6F17" w:rsidRDefault="006C6F17" w:rsidP="006C6F17">
      <w:pPr>
        <w:autoSpaceDE w:val="0"/>
        <w:autoSpaceDN w:val="0"/>
        <w:adjustRightInd w:val="0"/>
        <w:ind w:left="1416" w:firstLine="708"/>
        <w:rPr>
          <w:rFonts w:ascii="Times New Roman" w:eastAsia="MS Mincho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>(</w:t>
      </w:r>
      <w:r w:rsidRPr="006C6F17">
        <w:rPr>
          <w:rFonts w:ascii="MS Mincho" w:eastAsia="MS Mincho" w:hAnsi="Times New Roman" w:cs="MS Mincho"/>
          <w:color w:val="000000"/>
          <w:sz w:val="20"/>
          <w:lang w:val="hu-HU"/>
        </w:rPr>
        <w:t>4-TERT-BUTYLCYCLOHEXYL ACETATE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)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  <w:r>
        <w:rPr>
          <w:rFonts w:ascii="Times New Roman" w:eastAsia="MS Mincho" w:hAnsi="Times New Roman"/>
          <w:color w:val="000000"/>
          <w:sz w:val="20"/>
          <w:lang w:val="hu-HU"/>
        </w:rPr>
        <w:t>Címkék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9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  <w:r>
        <w:rPr>
          <w:rFonts w:ascii="Times New Roman" w:eastAsia="MS Mincho" w:hAnsi="Times New Roman"/>
          <w:color w:val="000000"/>
          <w:sz w:val="20"/>
          <w:lang w:val="hu-HU"/>
        </w:rPr>
        <w:t>Csomagolási csoport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III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  <w:r w:rsidRPr="006C6F17">
        <w:rPr>
          <w:rFonts w:ascii="Times New Roman" w:eastAsia="MS Mincho" w:hAnsi="Times New Roman"/>
          <w:b/>
          <w:bCs/>
          <w:color w:val="000000"/>
          <w:sz w:val="20"/>
          <w:lang w:val="hu-HU"/>
        </w:rPr>
        <w:t xml:space="preserve">IATA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UN szám</w:t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3082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Anyag leírása</w:t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KÖRNYEZETRE VESZÉLYES FOLYADÉK </w:t>
      </w:r>
    </w:p>
    <w:p w:rsidR="006C6F17" w:rsidRPr="006C6F17" w:rsidRDefault="006C6F17" w:rsidP="006C6F17">
      <w:pPr>
        <w:autoSpaceDE w:val="0"/>
        <w:autoSpaceDN w:val="0"/>
        <w:adjustRightInd w:val="0"/>
        <w:ind w:left="1416" w:firstLine="708"/>
        <w:rPr>
          <w:rFonts w:ascii="Times New Roman" w:eastAsia="MS Mincho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>(</w:t>
      </w:r>
      <w:r w:rsidRPr="006C6F17">
        <w:rPr>
          <w:rFonts w:ascii="MS Mincho" w:eastAsia="MS Mincho" w:hAnsi="Times New Roman" w:cs="MS Mincho"/>
          <w:color w:val="000000"/>
          <w:sz w:val="20"/>
          <w:lang w:val="hu-HU"/>
        </w:rPr>
        <w:t>4-TERT-BUTYLCYCLOHEXYL ACETATE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)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  <w:r>
        <w:rPr>
          <w:rFonts w:ascii="Times New Roman" w:eastAsia="MS Mincho" w:hAnsi="Times New Roman"/>
          <w:color w:val="000000"/>
          <w:sz w:val="20"/>
          <w:lang w:val="hu-HU"/>
        </w:rPr>
        <w:t>Címkék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9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  <w:r>
        <w:rPr>
          <w:rFonts w:ascii="Times New Roman" w:eastAsia="MS Mincho" w:hAnsi="Times New Roman"/>
          <w:color w:val="000000"/>
          <w:sz w:val="20"/>
          <w:lang w:val="hu-HU"/>
        </w:rPr>
        <w:t>Csomagolási csoport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III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  <w:r w:rsidRPr="006C6F17">
        <w:rPr>
          <w:rFonts w:ascii="Times New Roman" w:eastAsia="MS Mincho" w:hAnsi="Times New Roman"/>
          <w:b/>
          <w:bCs/>
          <w:color w:val="000000"/>
          <w:sz w:val="20"/>
          <w:lang w:val="hu-HU"/>
        </w:rPr>
        <w:t xml:space="preserve">IMDG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lastRenderedPageBreak/>
        <w:t>UN szám</w:t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3082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>
        <w:rPr>
          <w:rFonts w:ascii="Times New Roman" w:eastAsiaTheme="minorHAnsi" w:hAnsi="Times New Roman"/>
          <w:color w:val="000000"/>
          <w:sz w:val="20"/>
          <w:lang w:val="hu-HU"/>
        </w:rPr>
        <w:t>Anyag leírása</w:t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KÖRNYEZETRE VESZÉLYES FOLYADÉK </w:t>
      </w:r>
    </w:p>
    <w:p w:rsidR="006C6F17" w:rsidRPr="006C6F17" w:rsidRDefault="006C6F17" w:rsidP="006C6F17">
      <w:pPr>
        <w:autoSpaceDE w:val="0"/>
        <w:autoSpaceDN w:val="0"/>
        <w:adjustRightInd w:val="0"/>
        <w:ind w:left="1416" w:firstLine="708"/>
        <w:rPr>
          <w:rFonts w:ascii="Times New Roman" w:eastAsia="MS Mincho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>(</w:t>
      </w:r>
      <w:r w:rsidRPr="006C6F17">
        <w:rPr>
          <w:rFonts w:ascii="MS Mincho" w:eastAsia="MS Mincho" w:hAnsi="Times New Roman" w:cs="MS Mincho"/>
          <w:color w:val="000000"/>
          <w:sz w:val="20"/>
          <w:lang w:val="hu-HU"/>
        </w:rPr>
        <w:t>4-TERT-BUTYLCYCLOHEXYL ACETATE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)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  <w:r>
        <w:rPr>
          <w:rFonts w:ascii="Times New Roman" w:eastAsia="MS Mincho" w:hAnsi="Times New Roman"/>
          <w:color w:val="000000"/>
          <w:sz w:val="20"/>
          <w:lang w:val="hu-HU"/>
        </w:rPr>
        <w:t>Címkék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9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="MS Mincho" w:hAnsi="Times New Roman"/>
          <w:color w:val="000000"/>
          <w:sz w:val="20"/>
          <w:lang w:val="hu-HU"/>
        </w:rPr>
      </w:pPr>
      <w:r>
        <w:rPr>
          <w:rFonts w:ascii="Times New Roman" w:eastAsia="MS Mincho" w:hAnsi="Times New Roman"/>
          <w:color w:val="000000"/>
          <w:sz w:val="20"/>
          <w:lang w:val="hu-HU"/>
        </w:rPr>
        <w:t>Csomagolási csoport</w:t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="MS Mincho" w:hAnsi="Times New Roman"/>
          <w:color w:val="000000"/>
          <w:sz w:val="20"/>
          <w:lang w:val="hu-HU"/>
        </w:rPr>
        <w:tab/>
      </w:r>
      <w:r w:rsidRPr="006C6F17">
        <w:rPr>
          <w:rFonts w:ascii="Times New Roman" w:eastAsia="MS Mincho" w:hAnsi="Times New Roman"/>
          <w:color w:val="000000"/>
          <w:sz w:val="20"/>
          <w:lang w:val="hu-HU"/>
        </w:rPr>
        <w:t xml:space="preserve">III </w:t>
      </w:r>
    </w:p>
    <w:p w:rsidR="006C6F17" w:rsidRDefault="006C6F17" w:rsidP="006C6F17">
      <w:pPr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0"/>
        </w:rPr>
        <w:t>Tengeri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szennyezés</w:t>
      </w:r>
      <w:proofErr w:type="spellEnd"/>
      <w:r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  <w:tab/>
      </w:r>
      <w:proofErr w:type="spellStart"/>
      <w:r>
        <w:rPr>
          <w:rFonts w:ascii="Times New Roman" w:hAnsi="Times New Roman"/>
          <w:sz w:val="20"/>
        </w:rPr>
        <w:t>igen</w:t>
      </w:r>
      <w:proofErr w:type="spellEnd"/>
    </w:p>
    <w:p w:rsidR="006C6F17" w:rsidRDefault="006C6F17" w:rsidP="006C6F17">
      <w:pPr>
        <w:rPr>
          <w:rFonts w:ascii="Times New Roman" w:hAnsi="Times New Roman"/>
          <w:sz w:val="20"/>
        </w:rPr>
      </w:pPr>
    </w:p>
    <w:p w:rsidR="006C6F17" w:rsidRPr="00C136E1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>14.6 A felhasználót érintő különleges óvintézkedések</w:t>
      </w: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Nincs szükség különleges óvintézkedésekre. </w:t>
      </w:r>
    </w:p>
    <w:p w:rsidR="006C6F17" w:rsidRPr="00C136E1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Pr="00C136E1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14.7 A MARPOL 73/78 II. melléklete és az IBC kódex szerinti ömlesztett szállítás 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proofErr w:type="gramStart"/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>nincs</w:t>
      </w:r>
      <w:proofErr w:type="gramEnd"/>
      <w:r w:rsidRPr="00C136E1">
        <w:rPr>
          <w:rFonts w:ascii="Times New Roman" w:eastAsiaTheme="minorHAnsi" w:hAnsi="Times New Roman"/>
          <w:color w:val="000000"/>
          <w:sz w:val="20"/>
          <w:lang w:val="hu-HU"/>
        </w:rPr>
        <w:t xml:space="preserve"> ömlesztett szállítás</w:t>
      </w:r>
    </w:p>
    <w:p w:rsidR="006C6F17" w:rsidRDefault="006C6F17" w:rsidP="006C6F17">
      <w:pPr>
        <w:rPr>
          <w:rFonts w:ascii="Times New Roman" w:hAnsi="Times New Roman"/>
          <w:sz w:val="20"/>
        </w:rPr>
      </w:pPr>
    </w:p>
    <w:p w:rsidR="006C6F17" w:rsidRPr="00527A94" w:rsidRDefault="006C6F17" w:rsidP="006C6F17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15. Szabályozással kapcsolatos információk</w:t>
      </w:r>
    </w:p>
    <w:p w:rsidR="006C6F17" w:rsidRDefault="006C6F17" w:rsidP="006C6F17">
      <w:pPr>
        <w:autoSpaceDE w:val="0"/>
        <w:autoSpaceDN w:val="0"/>
        <w:adjustRightInd w:val="0"/>
        <w:rPr>
          <w:rFonts w:ascii="Times New Roman" w:hAnsi="Times New Roman"/>
          <w:sz w:val="20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00000"/>
          <w:sz w:val="20"/>
          <w:lang w:val="hu-HU"/>
        </w:rPr>
      </w:pPr>
      <w:r w:rsidRPr="00C136E1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15.1 Az adott anyaggal vagy keverékkel kapcsolatos biztonsági, egészségügyi és környezetvédelmi előírások/jogszabályok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  <w:lang w:val="hu-HU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2000.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XXV.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kémiai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biztonságról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44/2000. (XII. 27.) </w:t>
      </w:r>
      <w:proofErr w:type="spellStart"/>
      <w:r>
        <w:rPr>
          <w:rFonts w:ascii="Times New Roman" w:hAnsi="Times New Roman"/>
          <w:color w:val="000000"/>
          <w:sz w:val="20"/>
        </w:rPr>
        <w:t>EüM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veszélyes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anyagokkal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veszélyes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készítményekkel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kapcsolatos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egyes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eljárások</w:t>
      </w:r>
      <w:proofErr w:type="spellEnd"/>
      <w:r>
        <w:rPr>
          <w:rFonts w:ascii="Times New Roman" w:hAnsi="Times New Roman"/>
          <w:color w:val="000000"/>
          <w:sz w:val="20"/>
        </w:rPr>
        <w:t xml:space="preserve">, ill.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tevékenységek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részletes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szabályairól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1907/2006/EK </w:t>
      </w:r>
      <w:proofErr w:type="spellStart"/>
      <w:r>
        <w:rPr>
          <w:rFonts w:ascii="Times New Roman" w:hAnsi="Times New Roman"/>
          <w:color w:val="000000"/>
          <w:sz w:val="20"/>
        </w:rPr>
        <w:t>Európai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Parlament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es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Tanács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rendelete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vegyi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anyagok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regisztrálásáról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értékeléséről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engedélyezéséről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korlátozásáról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(REACH),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Európai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Vegyianyag-ügynökség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létrehozásáról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1999/45/EK </w:t>
      </w:r>
      <w:proofErr w:type="spellStart"/>
      <w:r>
        <w:rPr>
          <w:rFonts w:ascii="Times New Roman" w:hAnsi="Times New Roman"/>
          <w:color w:val="000000"/>
          <w:sz w:val="20"/>
        </w:rPr>
        <w:t>irányelv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módosításáról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valamint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793/93/EGK </w:t>
      </w:r>
      <w:proofErr w:type="spellStart"/>
      <w:r>
        <w:rPr>
          <w:rFonts w:ascii="Times New Roman" w:hAnsi="Times New Roman"/>
          <w:color w:val="000000"/>
          <w:sz w:val="20"/>
        </w:rPr>
        <w:t>tanácsi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1488/94/EK </w:t>
      </w:r>
      <w:proofErr w:type="spellStart"/>
      <w:r>
        <w:rPr>
          <w:rFonts w:ascii="Times New Roman" w:hAnsi="Times New Roman"/>
          <w:color w:val="000000"/>
          <w:sz w:val="20"/>
        </w:rPr>
        <w:t>bizottsági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, a 76/769/EGK </w:t>
      </w:r>
      <w:proofErr w:type="spellStart"/>
      <w:r>
        <w:rPr>
          <w:rFonts w:ascii="Times New Roman" w:hAnsi="Times New Roman"/>
          <w:color w:val="000000"/>
          <w:sz w:val="20"/>
        </w:rPr>
        <w:t>tanácsi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irányelv</w:t>
      </w:r>
      <w:proofErr w:type="spellEnd"/>
      <w:r>
        <w:rPr>
          <w:rFonts w:ascii="Times New Roman" w:hAnsi="Times New Roman"/>
          <w:color w:val="000000"/>
          <w:sz w:val="20"/>
        </w:rPr>
        <w:t xml:space="preserve">, a 91/155/EGK, a 93/67/EGK, a 93/105/EK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a 2000/21/EK </w:t>
      </w:r>
      <w:proofErr w:type="spellStart"/>
      <w:r>
        <w:rPr>
          <w:rFonts w:ascii="Times New Roman" w:hAnsi="Times New Roman"/>
          <w:color w:val="000000"/>
          <w:sz w:val="20"/>
        </w:rPr>
        <w:t>bizottsági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irányelv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hatályon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kívül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helyezéséről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AZ EURÓPAI PARLAMENT ÉS A TANÁCS 1272/2008/EK RENDELETE (2008.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december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16.)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anyagok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keverékek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osztályozásáról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címkézéséről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csomagolásáról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, a 67/548/EGK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1999/45/EK </w:t>
      </w:r>
      <w:proofErr w:type="spellStart"/>
      <w:r>
        <w:rPr>
          <w:rFonts w:ascii="Times New Roman" w:hAnsi="Times New Roman"/>
          <w:color w:val="000000"/>
          <w:sz w:val="20"/>
        </w:rPr>
        <w:t>irányelv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módosításáról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hatályon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kívül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helyezéséről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valamint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az</w:t>
      </w:r>
      <w:proofErr w:type="spellEnd"/>
      <w:r>
        <w:rPr>
          <w:rFonts w:ascii="Times New Roman" w:hAnsi="Times New Roman"/>
          <w:color w:val="000000"/>
          <w:sz w:val="20"/>
        </w:rPr>
        <w:t xml:space="preserve"> 1907/2006/EK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módosításáról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25/2000. (IX. 30.) </w:t>
      </w:r>
      <w:proofErr w:type="spellStart"/>
      <w:r>
        <w:rPr>
          <w:rFonts w:ascii="Times New Roman" w:hAnsi="Times New Roman"/>
          <w:color w:val="000000"/>
          <w:sz w:val="20"/>
        </w:rPr>
        <w:t>EüM</w:t>
      </w:r>
      <w:proofErr w:type="spellEnd"/>
      <w:r>
        <w:rPr>
          <w:rFonts w:ascii="Times New Roman" w:hAnsi="Times New Roman"/>
          <w:color w:val="000000"/>
          <w:sz w:val="20"/>
        </w:rPr>
        <w:t xml:space="preserve">-SZCSM </w:t>
      </w:r>
      <w:proofErr w:type="spellStart"/>
      <w:r>
        <w:rPr>
          <w:rFonts w:ascii="Times New Roman" w:hAnsi="Times New Roman"/>
          <w:color w:val="000000"/>
          <w:sz w:val="20"/>
        </w:rPr>
        <w:t>együttes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munkahelyek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kémiai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biztonságáról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72/2013. (VIII. 27.) VM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hulladékok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jegyzékéről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1993.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XCIII. </w:t>
      </w:r>
      <w:proofErr w:type="spell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munkavédelemről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54/2014. (XII. 5.) BM </w:t>
      </w:r>
      <w:proofErr w:type="spellStart"/>
      <w:r>
        <w:rPr>
          <w:rFonts w:ascii="Times New Roman" w:hAnsi="Times New Roman"/>
          <w:color w:val="000000"/>
          <w:sz w:val="20"/>
        </w:rPr>
        <w:t>rendelet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az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Országos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Tűzvédelmi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Szabályzatról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2015.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LXXXIX.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Veszélyes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Áruk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Nemzetközi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Közúti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Szállításáról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szóló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Európai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Megállapodás</w:t>
      </w:r>
      <w:proofErr w:type="spellEnd"/>
      <w:r>
        <w:rPr>
          <w:rFonts w:ascii="Times New Roman" w:hAnsi="Times New Roman"/>
          <w:color w:val="000000"/>
          <w:sz w:val="20"/>
        </w:rPr>
        <w:t xml:space="preserve"> „A”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„B” </w:t>
      </w:r>
      <w:proofErr w:type="spellStart"/>
      <w:r>
        <w:rPr>
          <w:rFonts w:ascii="Times New Roman" w:hAnsi="Times New Roman"/>
          <w:color w:val="000000"/>
          <w:sz w:val="20"/>
        </w:rPr>
        <w:t>Melléklete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kihirdetéséről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valamint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belföldi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alkalmazásának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egyes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kérdéseiről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2013.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CIX.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Nemzetközi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Vasúti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Fuvarozási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Egyezmény</w:t>
      </w:r>
      <w:proofErr w:type="spellEnd"/>
      <w:r>
        <w:rPr>
          <w:rFonts w:ascii="Times New Roman" w:hAnsi="Times New Roman"/>
          <w:color w:val="000000"/>
          <w:sz w:val="20"/>
        </w:rPr>
        <w:t xml:space="preserve"> (COTIF) </w:t>
      </w:r>
      <w:proofErr w:type="spellStart"/>
      <w:r>
        <w:rPr>
          <w:rFonts w:ascii="Times New Roman" w:hAnsi="Times New Roman"/>
          <w:color w:val="000000"/>
          <w:sz w:val="20"/>
        </w:rPr>
        <w:t>módosításáról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Vilniusban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elfogadott</w:t>
      </w:r>
      <w:proofErr w:type="spellEnd"/>
      <w:r>
        <w:rPr>
          <w:rFonts w:ascii="Times New Roman" w:hAnsi="Times New Roman"/>
          <w:color w:val="000000"/>
          <w:sz w:val="20"/>
        </w:rPr>
        <w:t xml:space="preserve">, 1999.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június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3-án </w:t>
      </w:r>
      <w:proofErr w:type="spellStart"/>
      <w:r>
        <w:rPr>
          <w:rFonts w:ascii="Times New Roman" w:hAnsi="Times New Roman"/>
          <w:color w:val="000000"/>
          <w:sz w:val="20"/>
        </w:rPr>
        <w:t>kelt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Jegyzőkönyv</w:t>
      </w:r>
      <w:proofErr w:type="spellEnd"/>
      <w:r>
        <w:rPr>
          <w:rFonts w:ascii="Times New Roman" w:hAnsi="Times New Roman"/>
          <w:color w:val="000000"/>
          <w:sz w:val="20"/>
        </w:rPr>
        <w:t xml:space="preserve"> C </w:t>
      </w:r>
      <w:proofErr w:type="spellStart"/>
      <w:r>
        <w:rPr>
          <w:rFonts w:ascii="Times New Roman" w:hAnsi="Times New Roman"/>
          <w:color w:val="000000"/>
          <w:sz w:val="20"/>
        </w:rPr>
        <w:t>Függeléke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Mellékletének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kihirdetéséről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, </w:t>
      </w:r>
      <w:proofErr w:type="spellStart"/>
      <w:r>
        <w:rPr>
          <w:rFonts w:ascii="Times New Roman" w:hAnsi="Times New Roman"/>
          <w:color w:val="000000"/>
          <w:sz w:val="20"/>
        </w:rPr>
        <w:t>valamint</w:t>
      </w:r>
      <w:proofErr w:type="spellEnd"/>
      <w:r>
        <w:rPr>
          <w:rFonts w:ascii="Times New Roman" w:hAns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0"/>
        </w:rPr>
        <w:t>belföldi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alkalmazásának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egyes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kérdéseiről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spacing w:after="4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r>
        <w:rPr>
          <w:rFonts w:ascii="Times New Roman" w:hAnsi="Times New Roman"/>
          <w:color w:val="000000"/>
          <w:sz w:val="20"/>
        </w:rPr>
        <w:t xml:space="preserve">2013.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évi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CXI.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törvény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Genfben</w:t>
      </w:r>
      <w:proofErr w:type="spellEnd"/>
      <w:r>
        <w:rPr>
          <w:rFonts w:ascii="Times New Roman" w:hAnsi="Times New Roman"/>
          <w:color w:val="000000"/>
          <w:sz w:val="20"/>
        </w:rPr>
        <w:t xml:space="preserve">, 2000.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május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26. </w:t>
      </w:r>
      <w:proofErr w:type="spellStart"/>
      <w:proofErr w:type="gramStart"/>
      <w:r>
        <w:rPr>
          <w:rFonts w:ascii="Times New Roman" w:hAnsi="Times New Roman"/>
          <w:color w:val="000000"/>
          <w:sz w:val="20"/>
        </w:rPr>
        <w:t>napján</w:t>
      </w:r>
      <w:proofErr w:type="spellEnd"/>
      <w:proofErr w:type="gram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kelt</w:t>
      </w:r>
      <w:proofErr w:type="spellEnd"/>
      <w:r>
        <w:rPr>
          <w:rFonts w:ascii="Times New Roman" w:hAnsi="Times New Roman"/>
          <w:color w:val="000000"/>
          <w:sz w:val="20"/>
        </w:rPr>
        <w:t xml:space="preserve">, a </w:t>
      </w:r>
      <w:proofErr w:type="spellStart"/>
      <w:r>
        <w:rPr>
          <w:rFonts w:ascii="Times New Roman" w:hAnsi="Times New Roman"/>
          <w:color w:val="000000"/>
          <w:sz w:val="20"/>
        </w:rPr>
        <w:t>Veszélyes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Áruk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Nemzetközi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Belvízi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Szállításáról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szóló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Európai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Megállapodáshoz</w:t>
      </w:r>
      <w:proofErr w:type="spellEnd"/>
      <w:r>
        <w:rPr>
          <w:rFonts w:ascii="Times New Roman" w:hAnsi="Times New Roman"/>
          <w:color w:val="000000"/>
          <w:sz w:val="20"/>
        </w:rPr>
        <w:t xml:space="preserve"> (ADN) </w:t>
      </w:r>
      <w:proofErr w:type="spellStart"/>
      <w:r>
        <w:rPr>
          <w:rFonts w:ascii="Times New Roman" w:hAnsi="Times New Roman"/>
          <w:color w:val="000000"/>
          <w:sz w:val="20"/>
        </w:rPr>
        <w:t>csatolt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Szabályzat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kihirdetéséről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és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belföldi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alkalmazásáról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</w:p>
    <w:p w:rsidR="00135D5A" w:rsidRDefault="00135D5A" w:rsidP="00135D5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</w:rPr>
      </w:pPr>
      <w:r>
        <w:rPr>
          <w:rFonts w:ascii="Wingdings" w:hAnsi="Wingdings" w:cs="Wingdings"/>
          <w:color w:val="000000"/>
          <w:sz w:val="20"/>
        </w:rPr>
        <w:t></w:t>
      </w:r>
      <w:r>
        <w:rPr>
          <w:rFonts w:ascii="Wingdings" w:hAnsi="Wingdings" w:cs="Wingdings"/>
          <w:color w:val="000000"/>
          <w:sz w:val="20"/>
        </w:rPr>
        <w:t></w:t>
      </w:r>
      <w:proofErr w:type="spellStart"/>
      <w:r>
        <w:rPr>
          <w:rFonts w:ascii="Times New Roman" w:hAnsi="Times New Roman"/>
          <w:color w:val="000000"/>
          <w:sz w:val="20"/>
        </w:rPr>
        <w:t>Egyéb</w:t>
      </w:r>
      <w:proofErr w:type="spellEnd"/>
      <w:r>
        <w:rPr>
          <w:rFonts w:ascii="Times New Roman" w:hAns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</w:rPr>
        <w:t>szabályozások</w:t>
      </w:r>
      <w:proofErr w:type="spellEnd"/>
      <w:r>
        <w:rPr>
          <w:rFonts w:ascii="Times New Roman" w:hAnsi="Times New Roman"/>
          <w:color w:val="000000"/>
          <w:sz w:val="20"/>
        </w:rPr>
        <w:t xml:space="preserve">: </w:t>
      </w:r>
    </w:p>
    <w:tbl>
      <w:tblPr>
        <w:tblW w:w="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7054"/>
        <w:gridCol w:w="2298"/>
      </w:tblGrid>
      <w:tr w:rsidR="00135D5A" w:rsidTr="00525A0B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219/2011. (X. 20.)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Kormányrendelet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veszélyes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anyagokkal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kapcsolatos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súlyos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balesetek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elleni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védekezésről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besorolást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lásd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a7.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szakaszban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</w:p>
        </w:tc>
      </w:tr>
      <w:tr w:rsidR="00135D5A" w:rsidTr="00525A0B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Európai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Parlament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Tanács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2009.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szeptember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16-i 1005/2009/EK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ózonréteget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lebontó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anyagokról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tartozik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hatálya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alá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135D5A" w:rsidTr="00525A0B">
        <w:trPr>
          <w:trHeight w:val="353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Európai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Parlament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Tanács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2004.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április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29-i 850/2004/EK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környezetben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tartósan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megmaradó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szerves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szennyező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anyagokról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79/117/EGK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irányelv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módosításáról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tartozik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hatálya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alá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135D5A" w:rsidTr="00525A0B">
        <w:trPr>
          <w:trHeight w:val="226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Európai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Parlament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Tanács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2012.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július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4-i 649/2012/EU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veszélyes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vegyi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kiviteléről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és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behozataláról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tartozik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hatálya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alá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135D5A" w:rsidTr="00525A0B">
        <w:trPr>
          <w:trHeight w:val="100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CMR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összetevők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tartalmaz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135D5A" w:rsidTr="00525A0B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Engedélyköteles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vagy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SVHC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1907/2006 EK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XIV.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melléklete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alapján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tartalmaz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  <w:tr w:rsidR="00135D5A" w:rsidTr="00525A0B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Korlátozottan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felhasználható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anyagot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1907/2006 EK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rendelet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XVII.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melléklete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alapján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35D5A" w:rsidRDefault="00135D5A" w:rsidP="00525A0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nem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tartalmaz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</w:tc>
      </w:tr>
    </w:tbl>
    <w:p w:rsidR="00536D9F" w:rsidRPr="006C6F17" w:rsidRDefault="00536D9F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Címkézés # Osztályozás a 1999/45/EK irányelvek alapján— </w:t>
      </w:r>
    </w:p>
    <w:p w:rsidR="006C6F17" w:rsidRPr="006C6F17" w:rsidRDefault="00536D9F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18"/>
          <w:szCs w:val="18"/>
          <w:lang w:val="hu-HU"/>
        </w:rPr>
      </w:pPr>
      <w:proofErr w:type="gramStart"/>
      <w:r>
        <w:rPr>
          <w:rFonts w:ascii="Times New Roman" w:eastAsiaTheme="minorHAnsi" w:hAnsi="Times New Roman"/>
          <w:color w:val="000000"/>
          <w:sz w:val="20"/>
          <w:lang w:val="hu-HU"/>
        </w:rPr>
        <w:t>figyelmeztető</w:t>
      </w:r>
      <w:proofErr w:type="gramEnd"/>
      <w:r>
        <w:rPr>
          <w:rFonts w:ascii="Times New Roman" w:eastAsiaTheme="minorHAnsi" w:hAnsi="Times New Roman"/>
          <w:color w:val="000000"/>
          <w:sz w:val="20"/>
          <w:lang w:val="hu-HU"/>
        </w:rPr>
        <w:t xml:space="preserve"> mondatok</w:t>
      </w:r>
      <w:r w:rsidR="006C6F17"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: </w:t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>
        <w:rPr>
          <w:rFonts w:ascii="Times New Roman" w:eastAsiaTheme="minorHAnsi" w:hAnsi="Times New Roman"/>
          <w:color w:val="000000"/>
          <w:sz w:val="20"/>
          <w:lang w:val="hu-HU"/>
        </w:rPr>
        <w:tab/>
      </w:r>
      <w:r w:rsidR="006C6F17" w:rsidRPr="006C6F17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 xml:space="preserve">H317 Allergiás </w:t>
      </w:r>
      <w:proofErr w:type="spellStart"/>
      <w:r w:rsidR="006C6F17" w:rsidRPr="006C6F17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>bőreakciót</w:t>
      </w:r>
      <w:proofErr w:type="spellEnd"/>
      <w:r w:rsidR="006C6F17" w:rsidRPr="006C6F17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 xml:space="preserve"> válthat ki </w:t>
      </w:r>
    </w:p>
    <w:p w:rsidR="006C6F17" w:rsidRDefault="006C6F17" w:rsidP="00536D9F">
      <w:pPr>
        <w:autoSpaceDE w:val="0"/>
        <w:autoSpaceDN w:val="0"/>
        <w:adjustRightInd w:val="0"/>
        <w:ind w:left="2124" w:firstLine="708"/>
        <w:rPr>
          <w:rFonts w:ascii="Times New Roman" w:eastAsiaTheme="minorHAnsi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lastRenderedPageBreak/>
        <w:t xml:space="preserve">H411 Mérgező a vízi élővilágra, hosszan tartó károsodást okoz. </w:t>
      </w:r>
    </w:p>
    <w:p w:rsidR="00536D9F" w:rsidRPr="006C6F17" w:rsidRDefault="00536D9F" w:rsidP="00536D9F">
      <w:pPr>
        <w:autoSpaceDE w:val="0"/>
        <w:autoSpaceDN w:val="0"/>
        <w:adjustRightInd w:val="0"/>
        <w:ind w:left="2124" w:firstLine="708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Óvintézkedésre vonatkozó mondatok </w:t>
      </w: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>M</w:t>
      </w:r>
      <w:r w:rsidRPr="006C6F17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egelőzés: </w:t>
      </w:r>
      <w:r w:rsidR="00536D9F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</w:r>
      <w:r w:rsidR="00536D9F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</w:r>
      <w:r w:rsidR="00536D9F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ab/>
      </w: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P280 Védőkesztyűt kell viselni. </w:t>
      </w:r>
    </w:p>
    <w:p w:rsidR="006C6F17" w:rsidRDefault="006C6F17" w:rsidP="00536D9F">
      <w:pPr>
        <w:autoSpaceDE w:val="0"/>
        <w:autoSpaceDN w:val="0"/>
        <w:adjustRightInd w:val="0"/>
        <w:ind w:left="2124" w:firstLine="708"/>
        <w:rPr>
          <w:rFonts w:ascii="Times New Roman" w:eastAsiaTheme="minorHAnsi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 xml:space="preserve">P273 Kerülni kell az anyagnak a környezetbe való kijutását. </w:t>
      </w:r>
    </w:p>
    <w:p w:rsidR="00536D9F" w:rsidRPr="006C6F17" w:rsidRDefault="00536D9F" w:rsidP="00536D9F">
      <w:pPr>
        <w:autoSpaceDE w:val="0"/>
        <w:autoSpaceDN w:val="0"/>
        <w:adjustRightInd w:val="0"/>
        <w:ind w:left="2124" w:firstLine="708"/>
        <w:rPr>
          <w:rFonts w:ascii="Times New Roman" w:eastAsiaTheme="minorHAnsi" w:hAnsi="Times New Roman"/>
          <w:color w:val="000000"/>
          <w:sz w:val="20"/>
          <w:lang w:val="hu-HU"/>
        </w:rPr>
      </w:pPr>
    </w:p>
    <w:p w:rsid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18"/>
          <w:szCs w:val="18"/>
          <w:lang w:val="hu-HU"/>
        </w:rPr>
      </w:pPr>
      <w:r w:rsidRPr="006C6F17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Beavatkozás: </w:t>
      </w:r>
      <w:r w:rsidRPr="006C6F17">
        <w:rPr>
          <w:rFonts w:ascii="Times New Roman" w:eastAsiaTheme="minorHAnsi" w:hAnsi="Times New Roman"/>
          <w:color w:val="000000"/>
          <w:sz w:val="18"/>
          <w:szCs w:val="18"/>
          <w:lang w:val="hu-HU"/>
        </w:rPr>
        <w:t xml:space="preserve">P302 + P352 HA BŐRRE KERÜL: Lemosás bő szappanos vízzel </w:t>
      </w:r>
    </w:p>
    <w:p w:rsidR="00536D9F" w:rsidRPr="006C6F17" w:rsidRDefault="00536D9F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18"/>
          <w:szCs w:val="18"/>
          <w:lang w:val="hu-HU"/>
        </w:rPr>
      </w:pPr>
    </w:p>
    <w:p w:rsidR="006C6F17" w:rsidRPr="006C6F17" w:rsidRDefault="006C6F17" w:rsidP="006C6F17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b/>
          <w:bCs/>
          <w:color w:val="000000"/>
          <w:sz w:val="20"/>
          <w:lang w:val="hu-HU"/>
        </w:rPr>
        <w:t xml:space="preserve">15.2 Kémiai biztonsági értékelés </w:t>
      </w:r>
    </w:p>
    <w:p w:rsidR="006C6F17" w:rsidRDefault="006C6F17" w:rsidP="006C6F17">
      <w:pPr>
        <w:rPr>
          <w:rFonts w:ascii="Times New Roman" w:eastAsiaTheme="minorHAnsi" w:hAnsi="Times New Roman"/>
          <w:color w:val="000000"/>
          <w:sz w:val="20"/>
          <w:lang w:val="hu-HU"/>
        </w:rPr>
      </w:pPr>
      <w:r w:rsidRPr="006C6F17">
        <w:rPr>
          <w:rFonts w:ascii="Times New Roman" w:eastAsiaTheme="minorHAnsi" w:hAnsi="Times New Roman"/>
          <w:color w:val="000000"/>
          <w:sz w:val="20"/>
          <w:lang w:val="hu-HU"/>
        </w:rPr>
        <w:t>Nincs információ.</w:t>
      </w:r>
    </w:p>
    <w:p w:rsidR="006C6F17" w:rsidRDefault="006C6F17" w:rsidP="006C6F17">
      <w:pPr>
        <w:rPr>
          <w:rFonts w:ascii="Times New Roman" w:hAnsi="Times New Roman"/>
          <w:sz w:val="20"/>
        </w:rPr>
      </w:pPr>
    </w:p>
    <w:p w:rsidR="00536D9F" w:rsidRPr="00536D9F" w:rsidRDefault="00536D9F" w:rsidP="00536D9F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Times New Roman" w:eastAsia="Calibri" w:hAnsi="Times New Roman"/>
          <w:b/>
          <w:bCs/>
          <w:i/>
          <w:iCs/>
          <w:color w:val="000000"/>
          <w:sz w:val="28"/>
          <w:szCs w:val="28"/>
          <w:highlight w:val="lightGray"/>
        </w:rPr>
      </w:pPr>
      <w:r w:rsidRPr="00536D9F">
        <w:rPr>
          <w:rFonts w:ascii="Times New Roman" w:eastAsia="Calibri" w:hAnsi="Times New Roman"/>
          <w:b/>
          <w:bCs/>
          <w:i/>
          <w:iCs/>
          <w:color w:val="000000"/>
          <w:sz w:val="28"/>
          <w:szCs w:val="28"/>
          <w:highlight w:val="lightGray"/>
        </w:rPr>
        <w:t>16. Egyéb információk</w:t>
      </w:r>
    </w:p>
    <w:p w:rsidR="00536D9F" w:rsidRPr="00536D9F" w:rsidRDefault="00536D9F" w:rsidP="00536D9F">
      <w:pPr>
        <w:tabs>
          <w:tab w:val="left" w:pos="2160"/>
        </w:tabs>
        <w:jc w:val="both"/>
        <w:rPr>
          <w:rFonts w:ascii="Times New Roman" w:hAnsi="Times New Roman"/>
          <w:sz w:val="20"/>
          <w:lang w:val="pt-BR"/>
        </w:rPr>
      </w:pPr>
      <w:r w:rsidRPr="00536D9F">
        <w:rPr>
          <w:rFonts w:ascii="Times New Roman" w:hAnsi="Times New Roman"/>
          <w:b/>
          <w:color w:val="000000"/>
          <w:sz w:val="20"/>
          <w:lang w:val="hu-HU"/>
        </w:rPr>
        <w:t xml:space="preserve">           </w:t>
      </w:r>
    </w:p>
    <w:p w:rsidR="00536D9F" w:rsidRPr="00536D9F" w:rsidRDefault="00536D9F" w:rsidP="00536D9F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lang w:val="hu-HU" w:eastAsia="hu-HU"/>
        </w:rPr>
      </w:pPr>
      <w:r w:rsidRPr="00536D9F">
        <w:rPr>
          <w:rFonts w:ascii="Times New Roman" w:hAnsi="Times New Roman"/>
          <w:b/>
          <w:bCs/>
          <w:sz w:val="20"/>
          <w:lang w:val="hu-HU" w:eastAsia="hu-HU"/>
        </w:rPr>
        <w:t>A H-mondatok teljes szövegére a 2. és 3. részekben utalunk.</w:t>
      </w:r>
    </w:p>
    <w:p w:rsidR="00536D9F" w:rsidRPr="00536D9F" w:rsidRDefault="00536D9F" w:rsidP="00536D9F">
      <w:pPr>
        <w:autoSpaceDE w:val="0"/>
        <w:autoSpaceDN w:val="0"/>
        <w:adjustRightInd w:val="0"/>
        <w:rPr>
          <w:rFonts w:ascii="Times New Roman" w:hAnsi="Times New Roman"/>
          <w:i/>
          <w:iCs/>
          <w:sz w:val="20"/>
          <w:lang w:val="hu-HU" w:eastAsia="hu-HU"/>
        </w:rPr>
      </w:pPr>
      <w:r w:rsidRPr="00536D9F">
        <w:rPr>
          <w:rFonts w:ascii="Times New Roman" w:hAnsi="Times New Roman"/>
          <w:i/>
          <w:iCs/>
          <w:sz w:val="20"/>
          <w:lang w:val="hu-HU" w:eastAsia="hu-HU"/>
        </w:rPr>
        <w:t>H319 Súlyos szemirritációt okoz.</w:t>
      </w:r>
    </w:p>
    <w:p w:rsidR="00536D9F" w:rsidRPr="00536D9F" w:rsidRDefault="00536D9F" w:rsidP="00536D9F">
      <w:pPr>
        <w:autoSpaceDE w:val="0"/>
        <w:autoSpaceDN w:val="0"/>
        <w:adjustRightInd w:val="0"/>
        <w:rPr>
          <w:rFonts w:ascii="Times New Roman" w:hAnsi="Times New Roman"/>
          <w:i/>
          <w:iCs/>
          <w:sz w:val="20"/>
          <w:lang w:val="hu-HU" w:eastAsia="hu-HU"/>
        </w:rPr>
      </w:pPr>
      <w:r w:rsidRPr="00536D9F">
        <w:rPr>
          <w:rFonts w:ascii="Times New Roman" w:hAnsi="Times New Roman"/>
          <w:i/>
          <w:iCs/>
          <w:sz w:val="20"/>
          <w:lang w:val="hu-HU" w:eastAsia="hu-HU"/>
        </w:rPr>
        <w:t>H411 Mérgező a vízi élővilágra, hosszan tartó károsodást okoz.</w:t>
      </w:r>
    </w:p>
    <w:p w:rsidR="00536D9F" w:rsidRPr="00536D9F" w:rsidRDefault="00536D9F" w:rsidP="00536D9F">
      <w:pPr>
        <w:ind w:left="2160" w:hanging="2160"/>
        <w:jc w:val="both"/>
        <w:rPr>
          <w:rFonts w:ascii="Times New Roman" w:hAnsi="Times New Roman"/>
          <w:b/>
          <w:sz w:val="20"/>
          <w:lang w:val="hu-HU"/>
        </w:rPr>
      </w:pP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t xml:space="preserve">Felhasználási korlátozás: </w:t>
      </w:r>
      <w:r w:rsidRPr="002B7836">
        <w:rPr>
          <w:rFonts w:ascii="Times New Roman" w:hAnsi="Times New Roman" w:cs="Times New Roman"/>
          <w:sz w:val="20"/>
          <w:szCs w:val="20"/>
        </w:rPr>
        <w:t xml:space="preserve">A keverék kizárólag a megjelölt rendeltetési célra és az előírt módon használható. 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t xml:space="preserve">Javasolt képzések, amelyek az emberi egészség és a környezet védelmének biztosítására: </w:t>
      </w:r>
      <w:r w:rsidRPr="002B7836">
        <w:rPr>
          <w:rFonts w:ascii="Times New Roman" w:hAnsi="Times New Roman" w:cs="Times New Roman"/>
          <w:sz w:val="20"/>
          <w:szCs w:val="20"/>
        </w:rPr>
        <w:t xml:space="preserve">A foglalkozás-egészségügyi orvosi előírásokat be kell tartani. A munkavállalókat ki kell oktatni a keverékkel kapcsolatos valamennyi lehetséges hatásról, a biztonságos kezelési módszerekről, az előírt személyi védőfelszerelésekről, az </w:t>
      </w:r>
      <w:proofErr w:type="spellStart"/>
      <w:r w:rsidRPr="002B7836">
        <w:rPr>
          <w:rFonts w:ascii="Times New Roman" w:hAnsi="Times New Roman" w:cs="Times New Roman"/>
          <w:sz w:val="20"/>
          <w:szCs w:val="20"/>
        </w:rPr>
        <w:t>elsősegélynyújtási</w:t>
      </w:r>
      <w:proofErr w:type="spellEnd"/>
      <w:r w:rsidRPr="002B7836">
        <w:rPr>
          <w:rFonts w:ascii="Times New Roman" w:hAnsi="Times New Roman" w:cs="Times New Roman"/>
          <w:sz w:val="20"/>
          <w:szCs w:val="20"/>
        </w:rPr>
        <w:t xml:space="preserve"> intézkedésekről és a balesetekben vagy vészhelyzetekben történő teendőkről. 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t xml:space="preserve">A biztonsági adatlapot valamennyi foglalkozás körében felhasználó vagy kezelő személy számára elérhetővé kell tenni. 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t xml:space="preserve">A biztonsági adatlapban alkalmazott rövidítések és betűszók magyarázata 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b/>
          <w:color w:val="auto"/>
          <w:sz w:val="20"/>
          <w:szCs w:val="20"/>
        </w:rPr>
        <w:t>Rövidítések és mozaikszavak: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ADR: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Accord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européen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sur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le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transport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des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marchandises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dangereuses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Route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(European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Agreement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concering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International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Carriage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Dangerous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Goods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Road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>) / Veszélyes Áruk Nemzetközi Közúti Szállításáról szóló Európai Megállapodás</w:t>
      </w:r>
      <w:r w:rsidRPr="002B7836">
        <w:rPr>
          <w:rFonts w:ascii="Times New Roman" w:hAnsi="Times New Roman" w:cs="Times New Roman"/>
          <w:color w:val="auto"/>
          <w:sz w:val="20"/>
          <w:szCs w:val="20"/>
        </w:rPr>
        <w:br/>
        <w:t xml:space="preserve">RID: Réglement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international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concernant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le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transport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des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marchandises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dangereuses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par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de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fer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(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Fegulations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Concerming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International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Transport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Dangerous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Goods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proofErr w:type="gramStart"/>
      <w:r w:rsidRPr="002B7836">
        <w:rPr>
          <w:rFonts w:ascii="Times New Roman" w:hAnsi="Times New Roman" w:cs="Times New Roman"/>
          <w:color w:val="auto"/>
          <w:sz w:val="20"/>
          <w:szCs w:val="20"/>
        </w:rPr>
        <w:t>Rail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>( /</w:t>
      </w:r>
      <w:proofErr w:type="gram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Veszélyes Áruk Nemzetközi Vasúti Szállításáról szóló Európai Megállapodás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IMDG: International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Maritime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Code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for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Dangerous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Goods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 Veszélyes Áruk Nemzetközi Tengeri Szállításáról szóló Európai Megállapodás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IATA: International Air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Transport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Association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/Nemzetközi Légi Szállítási Szervezet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GHS: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Globally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Harmonised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System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Classification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and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Labelling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Chemicals</w:t>
      </w:r>
      <w:proofErr w:type="spellEnd"/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EIENCS: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Eurpean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Inventory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Existing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Commercial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Substances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 Létező Kereskedelmi Vegyi Anyagok Európai Jegyzéke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ELINCS: European List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Notified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Substances</w:t>
      </w:r>
      <w:proofErr w:type="spellEnd"/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CAS: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Abstracts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Service (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division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of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the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American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Chemical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Society) / Vegyi anyagok azonosító száma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LC50: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Lethal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concentration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, 50 percent </w:t>
      </w:r>
      <w:r w:rsidRPr="002B7836">
        <w:rPr>
          <w:rFonts w:ascii="Times New Roman" w:hAnsi="Times New Roman" w:cs="Times New Roman"/>
          <w:color w:val="auto"/>
          <w:sz w:val="20"/>
          <w:szCs w:val="20"/>
        </w:rPr>
        <w:br/>
        <w:t xml:space="preserve">LD50: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Lethal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dose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, 50 percent 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PBT: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Persistent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Bioaccumulative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and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Toxic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perzisztens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bioakkumulatív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és mérgező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vPvB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very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Persistent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and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very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Bioaccumulative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/ nagyon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perzisztens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t xml:space="preserve"> és nagyon </w:t>
      </w:r>
      <w:proofErr w:type="spellStart"/>
      <w:r w:rsidRPr="002B7836">
        <w:rPr>
          <w:rFonts w:ascii="Times New Roman" w:hAnsi="Times New Roman" w:cs="Times New Roman"/>
          <w:color w:val="auto"/>
          <w:sz w:val="20"/>
          <w:szCs w:val="20"/>
        </w:rPr>
        <w:t>bioakkumulatív</w:t>
      </w:r>
      <w:proofErr w:type="spellEnd"/>
      <w:r w:rsidRPr="002B7836">
        <w:rPr>
          <w:rFonts w:ascii="Times New Roman" w:hAnsi="Times New Roman" w:cs="Times New Roman"/>
          <w:color w:val="auto"/>
          <w:sz w:val="20"/>
          <w:szCs w:val="20"/>
        </w:rPr>
        <w:br/>
        <w:t>EWC kód: Európai Hulladék Katalógus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B7836">
        <w:rPr>
          <w:rFonts w:ascii="Times New Roman" w:hAnsi="Times New Roman" w:cs="Times New Roman"/>
          <w:color w:val="auto"/>
          <w:sz w:val="20"/>
          <w:szCs w:val="20"/>
        </w:rPr>
        <w:t>Valamennyi komponense az ember étkezéséhez tartozó anyag, és valamennyi komponense a természetben le is bomlik.</w:t>
      </w:r>
    </w:p>
    <w:p w:rsidR="00135D5A" w:rsidRPr="002B7836" w:rsidRDefault="00135D5A" w:rsidP="00135D5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2B7836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2B7836">
        <w:rPr>
          <w:rFonts w:ascii="Times New Roman" w:hAnsi="Times New Roman" w:cs="Times New Roman"/>
          <w:b/>
          <w:bCs/>
          <w:sz w:val="22"/>
          <w:szCs w:val="22"/>
        </w:rPr>
        <w:t xml:space="preserve">További információ </w:t>
      </w:r>
    </w:p>
    <w:p w:rsidR="00135D5A" w:rsidRPr="002B7836" w:rsidRDefault="00135D5A" w:rsidP="00135D5A">
      <w:pPr>
        <w:pStyle w:val="Szvegtrzs2"/>
        <w:spacing w:line="240" w:lineRule="auto"/>
        <w:rPr>
          <w:rFonts w:ascii="Times New Roman" w:hAnsi="Times New Roman"/>
          <w:sz w:val="20"/>
        </w:rPr>
      </w:pPr>
      <w:proofErr w:type="spellStart"/>
      <w:r w:rsidRPr="002B7836">
        <w:rPr>
          <w:rFonts w:ascii="Times New Roman" w:hAnsi="Times New Roman"/>
          <w:sz w:val="20"/>
        </w:rPr>
        <w:t>Az</w:t>
      </w:r>
      <w:proofErr w:type="spellEnd"/>
      <w:r w:rsidRPr="002B7836">
        <w:rPr>
          <w:rFonts w:ascii="Times New Roman" w:hAnsi="Times New Roman"/>
          <w:sz w:val="20"/>
        </w:rPr>
        <w:t xml:space="preserve"> 1907/2006 </w:t>
      </w:r>
      <w:proofErr w:type="spellStart"/>
      <w:r w:rsidRPr="002B7836">
        <w:rPr>
          <w:rFonts w:ascii="Times New Roman" w:hAnsi="Times New Roman"/>
          <w:sz w:val="20"/>
        </w:rPr>
        <w:t>sz</w:t>
      </w:r>
      <w:proofErr w:type="spellEnd"/>
      <w:r w:rsidRPr="002B7836">
        <w:rPr>
          <w:rFonts w:ascii="Times New Roman" w:hAnsi="Times New Roman"/>
          <w:sz w:val="20"/>
        </w:rPr>
        <w:t xml:space="preserve">. EC </w:t>
      </w:r>
      <w:proofErr w:type="spellStart"/>
      <w:r w:rsidRPr="002B7836">
        <w:rPr>
          <w:rFonts w:ascii="Times New Roman" w:hAnsi="Times New Roman"/>
          <w:sz w:val="20"/>
        </w:rPr>
        <w:t>szabályozás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értelmében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jelen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adatlapban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található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információk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proofErr w:type="gramStart"/>
      <w:r w:rsidRPr="002B7836">
        <w:rPr>
          <w:rFonts w:ascii="Times New Roman" w:hAnsi="Times New Roman"/>
          <w:sz w:val="20"/>
        </w:rPr>
        <w:t>az</w:t>
      </w:r>
      <w:proofErr w:type="spellEnd"/>
      <w:proofErr w:type="gram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anyagoknak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dokumentum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kiadásának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időpontjában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ismert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tulajdonságain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alapulnak</w:t>
      </w:r>
      <w:proofErr w:type="spellEnd"/>
      <w:r w:rsidRPr="002B7836">
        <w:rPr>
          <w:rFonts w:ascii="Times New Roman" w:hAnsi="Times New Roman"/>
          <w:sz w:val="20"/>
        </w:rPr>
        <w:t xml:space="preserve">. A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adatokat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tartalmazó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dokumentum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célja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proofErr w:type="gramStart"/>
      <w:r w:rsidRPr="002B7836">
        <w:rPr>
          <w:rFonts w:ascii="Times New Roman" w:hAnsi="Times New Roman"/>
          <w:sz w:val="20"/>
        </w:rPr>
        <w:t>az</w:t>
      </w:r>
      <w:proofErr w:type="spellEnd"/>
      <w:proofErr w:type="gram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anyagok</w:t>
      </w:r>
      <w:proofErr w:type="spellEnd"/>
      <w:r w:rsidRPr="002B7836">
        <w:rPr>
          <w:rFonts w:ascii="Times New Roman" w:hAnsi="Times New Roman"/>
          <w:sz w:val="20"/>
        </w:rPr>
        <w:t xml:space="preserve">, </w:t>
      </w:r>
      <w:proofErr w:type="spellStart"/>
      <w:r w:rsidRPr="002B7836">
        <w:rPr>
          <w:rFonts w:ascii="Times New Roman" w:hAnsi="Times New Roman"/>
          <w:sz w:val="20"/>
        </w:rPr>
        <w:t>valamint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csomagolás</w:t>
      </w:r>
      <w:proofErr w:type="spellEnd"/>
      <w:r w:rsidRPr="002B7836">
        <w:rPr>
          <w:rFonts w:ascii="Times New Roman" w:hAnsi="Times New Roman"/>
          <w:sz w:val="20"/>
        </w:rPr>
        <w:t xml:space="preserve">, a </w:t>
      </w:r>
      <w:proofErr w:type="spellStart"/>
      <w:r w:rsidRPr="002B7836">
        <w:rPr>
          <w:rFonts w:ascii="Times New Roman" w:hAnsi="Times New Roman"/>
          <w:sz w:val="20"/>
        </w:rPr>
        <w:t>tárolás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és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munkahelyen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történő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alkalmazás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körülményeinek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egészségügyi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szempontú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értékelése</w:t>
      </w:r>
      <w:proofErr w:type="spellEnd"/>
      <w:r w:rsidRPr="002B7836">
        <w:rPr>
          <w:rFonts w:ascii="Times New Roman" w:hAnsi="Times New Roman"/>
          <w:sz w:val="20"/>
        </w:rPr>
        <w:t xml:space="preserve">. A </w:t>
      </w:r>
      <w:proofErr w:type="spellStart"/>
      <w:r w:rsidRPr="002B7836">
        <w:rPr>
          <w:rFonts w:ascii="Times New Roman" w:hAnsi="Times New Roman"/>
          <w:sz w:val="20"/>
        </w:rPr>
        <w:t>dokumentum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nem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minőségbiztosítás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céljából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készült</w:t>
      </w:r>
      <w:proofErr w:type="spellEnd"/>
      <w:r w:rsidRPr="002B7836">
        <w:rPr>
          <w:rFonts w:ascii="Times New Roman" w:hAnsi="Times New Roman"/>
          <w:sz w:val="20"/>
        </w:rPr>
        <w:t xml:space="preserve">. </w:t>
      </w:r>
      <w:proofErr w:type="spellStart"/>
      <w:proofErr w:type="gramStart"/>
      <w:r w:rsidRPr="002B7836">
        <w:rPr>
          <w:rFonts w:ascii="Times New Roman" w:hAnsi="Times New Roman"/>
          <w:sz w:val="20"/>
        </w:rPr>
        <w:t>Az</w:t>
      </w:r>
      <w:proofErr w:type="spellEnd"/>
      <w:proofErr w:type="gram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érvényben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lévő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előírások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rendelkezések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betartása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felhasználó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kötelessége</w:t>
      </w:r>
      <w:proofErr w:type="spellEnd"/>
      <w:r w:rsidRPr="002B7836">
        <w:rPr>
          <w:rFonts w:ascii="Times New Roman" w:hAnsi="Times New Roman"/>
          <w:sz w:val="20"/>
        </w:rPr>
        <w:t xml:space="preserve">, a </w:t>
      </w:r>
      <w:proofErr w:type="spellStart"/>
      <w:r w:rsidRPr="002B7836">
        <w:rPr>
          <w:rFonts w:ascii="Times New Roman" w:hAnsi="Times New Roman"/>
          <w:sz w:val="20"/>
        </w:rPr>
        <w:t>Hasti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Kft</w:t>
      </w:r>
      <w:proofErr w:type="spellEnd"/>
      <w:r w:rsidRPr="002B7836">
        <w:rPr>
          <w:rFonts w:ascii="Times New Roman" w:hAnsi="Times New Roman"/>
          <w:sz w:val="20"/>
        </w:rPr>
        <w:t xml:space="preserve">. </w:t>
      </w:r>
      <w:proofErr w:type="spellStart"/>
      <w:r w:rsidRPr="002B7836">
        <w:rPr>
          <w:rFonts w:ascii="Times New Roman" w:hAnsi="Times New Roman"/>
          <w:sz w:val="20"/>
        </w:rPr>
        <w:t>nem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vállal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semmilyen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felelősséget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termék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kezelése</w:t>
      </w:r>
      <w:proofErr w:type="spellEnd"/>
      <w:r w:rsidRPr="002B7836">
        <w:rPr>
          <w:rFonts w:ascii="Times New Roman" w:hAnsi="Times New Roman"/>
          <w:sz w:val="20"/>
        </w:rPr>
        <w:t xml:space="preserve">, </w:t>
      </w:r>
      <w:proofErr w:type="spellStart"/>
      <w:r w:rsidRPr="002B7836">
        <w:rPr>
          <w:rFonts w:ascii="Times New Roman" w:hAnsi="Times New Roman"/>
          <w:sz w:val="20"/>
        </w:rPr>
        <w:t>és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vele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való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érintkezés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nyomán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keletkezett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kárért</w:t>
      </w:r>
      <w:proofErr w:type="spellEnd"/>
      <w:r w:rsidRPr="002B7836">
        <w:rPr>
          <w:rFonts w:ascii="Times New Roman" w:hAnsi="Times New Roman"/>
          <w:sz w:val="20"/>
        </w:rPr>
        <w:t>.</w:t>
      </w:r>
      <w:r w:rsidRPr="002B7836">
        <w:rPr>
          <w:rFonts w:ascii="Times New Roman" w:hAnsi="Times New Roman"/>
          <w:sz w:val="20"/>
        </w:rPr>
        <w:br/>
        <w:t xml:space="preserve">A </w:t>
      </w:r>
      <w:proofErr w:type="spellStart"/>
      <w:proofErr w:type="gramStart"/>
      <w:r w:rsidRPr="002B7836">
        <w:rPr>
          <w:rFonts w:ascii="Times New Roman" w:hAnsi="Times New Roman"/>
          <w:sz w:val="20"/>
        </w:rPr>
        <w:t>magyar</w:t>
      </w:r>
      <w:proofErr w:type="spellEnd"/>
      <w:proofErr w:type="gram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nyelvű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adatlap</w:t>
      </w:r>
      <w:proofErr w:type="spellEnd"/>
      <w:r w:rsidRPr="002B7836">
        <w:rPr>
          <w:rFonts w:ascii="Times New Roman" w:hAnsi="Times New Roman"/>
          <w:sz w:val="20"/>
        </w:rPr>
        <w:t xml:space="preserve"> a </w:t>
      </w:r>
      <w:proofErr w:type="spellStart"/>
      <w:r w:rsidRPr="002B7836">
        <w:rPr>
          <w:rFonts w:ascii="Times New Roman" w:hAnsi="Times New Roman"/>
          <w:sz w:val="20"/>
        </w:rPr>
        <w:t>biztonsági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adatlap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szállítója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által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kiadott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dokumentum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alapján</w:t>
      </w:r>
      <w:proofErr w:type="spellEnd"/>
      <w:r w:rsidRPr="002B7836">
        <w:rPr>
          <w:rFonts w:ascii="Times New Roman" w:hAnsi="Times New Roman"/>
          <w:sz w:val="20"/>
        </w:rPr>
        <w:t xml:space="preserve"> </w:t>
      </w:r>
      <w:proofErr w:type="spellStart"/>
      <w:r w:rsidRPr="002B7836">
        <w:rPr>
          <w:rFonts w:ascii="Times New Roman" w:hAnsi="Times New Roman"/>
          <w:sz w:val="20"/>
        </w:rPr>
        <w:t>készült</w:t>
      </w:r>
      <w:proofErr w:type="spellEnd"/>
      <w:r w:rsidRPr="002B7836">
        <w:rPr>
          <w:rFonts w:ascii="Times New Roman" w:hAnsi="Times New Roman"/>
          <w:sz w:val="20"/>
        </w:rPr>
        <w:t>.</w:t>
      </w:r>
    </w:p>
    <w:p w:rsidR="00536D9F" w:rsidRPr="00536D9F" w:rsidRDefault="00536D9F" w:rsidP="006C6F17">
      <w:pPr>
        <w:rPr>
          <w:rFonts w:ascii="Times New Roman" w:hAnsi="Times New Roman"/>
          <w:sz w:val="20"/>
        </w:rPr>
      </w:pPr>
    </w:p>
    <w:sectPr w:rsidR="00536D9F" w:rsidRPr="00536D9F" w:rsidSect="00DE57EC">
      <w:headerReference w:type="default" r:id="rId9"/>
      <w:footerReference w:type="default" r:id="rId10"/>
      <w:pgSz w:w="11906" w:h="16838"/>
      <w:pgMar w:top="1304" w:right="851" w:bottom="1304" w:left="851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492" w:rsidRDefault="003D4492" w:rsidP="00DE57EC">
      <w:r>
        <w:separator/>
      </w:r>
    </w:p>
  </w:endnote>
  <w:endnote w:type="continuationSeparator" w:id="0">
    <w:p w:rsidR="003D4492" w:rsidRDefault="003D4492" w:rsidP="00DE5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-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128032"/>
      <w:docPartObj>
        <w:docPartGallery w:val="Page Numbers (Bottom of Page)"/>
        <w:docPartUnique/>
      </w:docPartObj>
    </w:sdtPr>
    <w:sdtEndPr/>
    <w:sdtContent>
      <w:p w:rsidR="00DE57EC" w:rsidRDefault="00DE57E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497">
          <w:rPr>
            <w:noProof/>
          </w:rPr>
          <w:t>7</w:t>
        </w:r>
        <w:r>
          <w:fldChar w:fldCharType="end"/>
        </w:r>
      </w:p>
    </w:sdtContent>
  </w:sdt>
  <w:p w:rsidR="00DE57EC" w:rsidRDefault="00DE57E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492" w:rsidRDefault="003D4492" w:rsidP="00DE57EC">
      <w:r>
        <w:separator/>
      </w:r>
    </w:p>
  </w:footnote>
  <w:footnote w:type="continuationSeparator" w:id="0">
    <w:p w:rsidR="003D4492" w:rsidRDefault="003D4492" w:rsidP="00DE57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7EC" w:rsidRPr="0040692F" w:rsidRDefault="00DE57EC" w:rsidP="00DE57EC">
    <w:pPr>
      <w:pStyle w:val="lfej"/>
      <w:jc w:val="center"/>
      <w:rPr>
        <w:rFonts w:ascii="Times New Roman" w:hAnsi="Times New Roman"/>
        <w:sz w:val="24"/>
        <w:szCs w:val="24"/>
      </w:rPr>
    </w:pPr>
    <w:r w:rsidRPr="0040692F">
      <w:rPr>
        <w:rFonts w:ascii="Times New Roman" w:hAnsi="Times New Roman"/>
        <w:b/>
        <w:sz w:val="24"/>
        <w:szCs w:val="24"/>
      </w:rPr>
      <w:t>HASTI KFT.</w:t>
    </w:r>
    <w:r w:rsidRPr="0040692F">
      <w:rPr>
        <w:rFonts w:ascii="Times New Roman" w:hAnsi="Times New Roman"/>
        <w:sz w:val="24"/>
        <w:szCs w:val="24"/>
      </w:rPr>
      <w:t xml:space="preserve">    1132 Budapest, Visegrádi u. 17.   Telefon: + 36 30 / 300 1888</w:t>
    </w:r>
  </w:p>
  <w:p w:rsidR="00DE57EC" w:rsidRPr="00DC0E1D" w:rsidRDefault="00DE57EC" w:rsidP="00DE57EC">
    <w:pPr>
      <w:pStyle w:val="lfej"/>
      <w:jc w:val="center"/>
      <w:rPr>
        <w:rFonts w:ascii="Times New Roman" w:hAnsi="Times New Roman"/>
      </w:rPr>
    </w:pPr>
  </w:p>
  <w:p w:rsidR="00DE57EC" w:rsidRDefault="00DE57EC" w:rsidP="00DE57EC">
    <w:pPr>
      <w:pStyle w:val="lfej"/>
      <w:jc w:val="center"/>
      <w:rPr>
        <w:rFonts w:ascii="Times New Roman" w:hAnsi="Times New Roman"/>
        <w:b/>
        <w:sz w:val="32"/>
        <w:szCs w:val="32"/>
      </w:rPr>
    </w:pPr>
    <w:r w:rsidRPr="00DC0E1D">
      <w:rPr>
        <w:rFonts w:ascii="Times New Roman" w:hAnsi="Times New Roman"/>
        <w:b/>
        <w:sz w:val="32"/>
        <w:szCs w:val="32"/>
      </w:rPr>
      <w:t>BIZTONSÁGI ADATLAP</w:t>
    </w:r>
  </w:p>
  <w:p w:rsidR="00DE57EC" w:rsidRPr="0040692F" w:rsidRDefault="00DE57EC" w:rsidP="00DE57EC">
    <w:pPr>
      <w:pStyle w:val="lfej"/>
      <w:jc w:val="center"/>
      <w:rPr>
        <w:rFonts w:ascii="Times New Roman" w:hAnsi="Times New Roman"/>
        <w:b/>
        <w:sz w:val="28"/>
        <w:szCs w:val="28"/>
      </w:rPr>
    </w:pPr>
    <w:r w:rsidRPr="0040692F">
      <w:rPr>
        <w:rFonts w:ascii="Times New Roman" w:hAnsi="Times New Roman"/>
        <w:b/>
        <w:sz w:val="28"/>
        <w:szCs w:val="28"/>
      </w:rPr>
      <w:t xml:space="preserve">Európai </w:t>
    </w:r>
    <w:proofErr w:type="spellStart"/>
    <w:r w:rsidRPr="0040692F">
      <w:rPr>
        <w:rFonts w:ascii="Times New Roman" w:hAnsi="Times New Roman"/>
        <w:b/>
        <w:sz w:val="28"/>
        <w:szCs w:val="28"/>
      </w:rPr>
      <w:t>Unió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1907/2006 EK </w:t>
    </w:r>
    <w:proofErr w:type="spellStart"/>
    <w:r w:rsidRPr="0040692F">
      <w:rPr>
        <w:rFonts w:ascii="Times New Roman" w:hAnsi="Times New Roman"/>
        <w:b/>
        <w:sz w:val="28"/>
        <w:szCs w:val="28"/>
      </w:rPr>
      <w:t>rendelete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</w:t>
    </w:r>
    <w:proofErr w:type="spellStart"/>
    <w:r w:rsidRPr="0040692F">
      <w:rPr>
        <w:rFonts w:ascii="Times New Roman" w:hAnsi="Times New Roman"/>
        <w:b/>
        <w:sz w:val="28"/>
        <w:szCs w:val="28"/>
      </w:rPr>
      <w:t>szerint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(Reach </w:t>
    </w:r>
    <w:proofErr w:type="spellStart"/>
    <w:r w:rsidRPr="0040692F">
      <w:rPr>
        <w:rFonts w:ascii="Times New Roman" w:hAnsi="Times New Roman"/>
        <w:b/>
        <w:sz w:val="28"/>
        <w:szCs w:val="28"/>
      </w:rPr>
      <w:t>Rendelet</w:t>
    </w:r>
    <w:proofErr w:type="spellEnd"/>
    <w:r w:rsidRPr="0040692F">
      <w:rPr>
        <w:rFonts w:ascii="Times New Roman" w:hAnsi="Times New Roman"/>
        <w:b/>
        <w:sz w:val="28"/>
        <w:szCs w:val="28"/>
      </w:rPr>
      <w:t>)</w:t>
    </w:r>
  </w:p>
  <w:p w:rsidR="00DE57EC" w:rsidRDefault="00DE57EC" w:rsidP="00DE57EC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Fel</w:t>
    </w:r>
    <w:r w:rsidR="00135D5A">
      <w:rPr>
        <w:rFonts w:ascii="Times New Roman" w:hAnsi="Times New Roman"/>
        <w:sz w:val="18"/>
        <w:szCs w:val="18"/>
      </w:rPr>
      <w:t>ülvizsgálat, kiadás dátuma: 2022. 08. 23</w:t>
    </w:r>
    <w:r w:rsidRPr="006B003B">
      <w:rPr>
        <w:rFonts w:ascii="Times New Roman" w:hAnsi="Times New Roman"/>
        <w:sz w:val="18"/>
        <w:szCs w:val="18"/>
      </w:rPr>
      <w:t xml:space="preserve">.  </w:t>
    </w:r>
    <w:r>
      <w:rPr>
        <w:rFonts w:ascii="Times New Roman" w:hAnsi="Times New Roman"/>
        <w:sz w:val="18"/>
        <w:szCs w:val="18"/>
      </w:rPr>
      <w:t xml:space="preserve">  </w:t>
    </w:r>
    <w:r w:rsidRPr="006B003B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</w:rPr>
      <w:t>Verzió:1.0</w:t>
    </w:r>
  </w:p>
  <w:p w:rsidR="00DE57EC" w:rsidRPr="006B003B" w:rsidRDefault="00DE57EC" w:rsidP="00DE57EC">
    <w:pPr>
      <w:pStyle w:val="lfej"/>
      <w:rPr>
        <w:rFonts w:ascii="Times New Roman" w:hAnsi="Times New Roman"/>
        <w:sz w:val="18"/>
        <w:szCs w:val="18"/>
      </w:rPr>
    </w:pPr>
  </w:p>
  <w:p w:rsidR="00DE57EC" w:rsidRDefault="00DE57EC" w:rsidP="00DE57EC">
    <w:pPr>
      <w:pStyle w:val="lfej"/>
      <w:jc w:val="center"/>
      <w:rPr>
        <w:rFonts w:ascii="Times New Roman" w:hAnsi="Times New Roman"/>
        <w:b/>
        <w:sz w:val="32"/>
        <w:szCs w:val="32"/>
      </w:rPr>
    </w:pPr>
    <w:proofErr w:type="spellStart"/>
    <w:r w:rsidRPr="0040692F">
      <w:rPr>
        <w:rFonts w:ascii="Times New Roman" w:hAnsi="Times New Roman"/>
        <w:b/>
        <w:sz w:val="32"/>
        <w:szCs w:val="32"/>
      </w:rPr>
      <w:t>Termék</w:t>
    </w:r>
    <w:proofErr w:type="spellEnd"/>
    <w:r w:rsidRPr="0040692F">
      <w:rPr>
        <w:rFonts w:ascii="Times New Roman" w:hAnsi="Times New Roman"/>
        <w:b/>
        <w:sz w:val="32"/>
        <w:szCs w:val="32"/>
      </w:rPr>
      <w:t xml:space="preserve">: </w:t>
    </w:r>
    <w:r w:rsidR="00165608">
      <w:rPr>
        <w:rFonts w:ascii="Times New Roman" w:hAnsi="Times New Roman"/>
        <w:b/>
        <w:sz w:val="32"/>
        <w:szCs w:val="32"/>
      </w:rPr>
      <w:t>KAMILLA</w:t>
    </w:r>
  </w:p>
  <w:p w:rsidR="00DE57EC" w:rsidRDefault="00DE57EC" w:rsidP="00DE57EC">
    <w:pPr>
      <w:pStyle w:val="lfej"/>
      <w:jc w:val="center"/>
      <w:rPr>
        <w:rFonts w:ascii="Times New Roman" w:hAnsi="Times New Roman"/>
        <w:b/>
        <w:sz w:val="32"/>
        <w:szCs w:val="32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                                                    </w:t>
    </w:r>
    <w:r>
      <w:rPr>
        <w:rFonts w:ascii="Times New Roman" w:hAnsi="Times New Roman"/>
        <w:sz w:val="18"/>
        <w:szCs w:val="18"/>
      </w:rPr>
      <w:t>1-</w:t>
    </w:r>
    <w:r w:rsidR="00536D9F">
      <w:rPr>
        <w:rFonts w:ascii="Times New Roman" w:hAnsi="Times New Roman"/>
        <w:sz w:val="18"/>
        <w:szCs w:val="18"/>
      </w:rPr>
      <w:t>7</w:t>
    </w:r>
    <w:r>
      <w:rPr>
        <w:rFonts w:ascii="Times New Roman" w:hAnsi="Times New Roman"/>
        <w:sz w:val="18"/>
        <w:szCs w:val="18"/>
      </w:rPr>
      <w:t xml:space="preserve"> </w:t>
    </w:r>
    <w:proofErr w:type="spellStart"/>
    <w:r>
      <w:rPr>
        <w:rFonts w:ascii="Times New Roman" w:hAnsi="Times New Roman"/>
        <w:sz w:val="18"/>
        <w:szCs w:val="18"/>
      </w:rPr>
      <w:t>oldal</w:t>
    </w:r>
    <w:proofErr w:type="spellEnd"/>
  </w:p>
  <w:p w:rsidR="00DE57EC" w:rsidRDefault="00DE57EC" w:rsidP="00DE57EC">
    <w:pPr>
      <w:widowControl w:val="0"/>
      <w:pBdr>
        <w:top w:val="single" w:sz="6" w:space="1" w:color="auto"/>
      </w:pBdr>
      <w:tabs>
        <w:tab w:val="left" w:pos="5040"/>
      </w:tabs>
      <w:rPr>
        <w:sz w:val="16"/>
        <w:lang w:val="hu-H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42FB0"/>
    <w:multiLevelType w:val="multilevel"/>
    <w:tmpl w:val="32A08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" w15:restartNumberingAfterBreak="0">
    <w:nsid w:val="52070A38"/>
    <w:multiLevelType w:val="multilevel"/>
    <w:tmpl w:val="6C66EB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sz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EC"/>
    <w:rsid w:val="00135D5A"/>
    <w:rsid w:val="00165608"/>
    <w:rsid w:val="003D4492"/>
    <w:rsid w:val="00413E03"/>
    <w:rsid w:val="004F4246"/>
    <w:rsid w:val="00536D9F"/>
    <w:rsid w:val="005C3085"/>
    <w:rsid w:val="006C6F17"/>
    <w:rsid w:val="0072206F"/>
    <w:rsid w:val="00AF4497"/>
    <w:rsid w:val="00B87D0F"/>
    <w:rsid w:val="00BD3C23"/>
    <w:rsid w:val="00DE0E74"/>
    <w:rsid w:val="00DE57EC"/>
    <w:rsid w:val="00EB78F4"/>
    <w:rsid w:val="00EE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C1C65C-C397-45F8-95EA-3221561B0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E57EC"/>
    <w:pPr>
      <w:spacing w:after="0" w:line="240" w:lineRule="auto"/>
    </w:pPr>
    <w:rPr>
      <w:rFonts w:ascii="H-Arial" w:eastAsia="Times New Roman" w:hAnsi="H-Arial" w:cs="Times New Roman"/>
      <w:sz w:val="26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E57E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E57EC"/>
  </w:style>
  <w:style w:type="paragraph" w:styleId="llb">
    <w:name w:val="footer"/>
    <w:basedOn w:val="Norml"/>
    <w:link w:val="llbChar"/>
    <w:uiPriority w:val="99"/>
    <w:unhideWhenUsed/>
    <w:rsid w:val="00DE57E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E57EC"/>
  </w:style>
  <w:style w:type="paragraph" w:customStyle="1" w:styleId="Default">
    <w:name w:val="Default"/>
    <w:rsid w:val="00DE57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zvegtrzsbehzssal3">
    <w:name w:val="Body Text Indent 3"/>
    <w:basedOn w:val="Norml"/>
    <w:link w:val="Szvegtrzsbehzssal3Char"/>
    <w:rsid w:val="006C6F17"/>
    <w:pPr>
      <w:tabs>
        <w:tab w:val="left" w:pos="2430"/>
      </w:tabs>
      <w:spacing w:line="360" w:lineRule="atLeast"/>
      <w:ind w:left="2160" w:hanging="2160"/>
    </w:pPr>
    <w:rPr>
      <w:sz w:val="24"/>
      <w:lang w:val="hu-HU"/>
    </w:rPr>
  </w:style>
  <w:style w:type="character" w:customStyle="1" w:styleId="Szvegtrzsbehzssal3Char">
    <w:name w:val="Szövegtörzs behúzással 3 Char"/>
    <w:basedOn w:val="Bekezdsalapbettpusa"/>
    <w:link w:val="Szvegtrzsbehzssal3"/>
    <w:rsid w:val="006C6F17"/>
    <w:rPr>
      <w:rFonts w:ascii="H-Arial" w:eastAsia="Times New Roman" w:hAnsi="H-Arial" w:cs="Times New Roman"/>
      <w:sz w:val="24"/>
      <w:szCs w:val="20"/>
    </w:rPr>
  </w:style>
  <w:style w:type="paragraph" w:styleId="Szvegtrzs2">
    <w:name w:val="Body Text 2"/>
    <w:basedOn w:val="Norml"/>
    <w:link w:val="Szvegtrzs2Char"/>
    <w:uiPriority w:val="99"/>
    <w:unhideWhenUsed/>
    <w:rsid w:val="00536D9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536D9F"/>
    <w:rPr>
      <w:rFonts w:ascii="H-Arial" w:eastAsia="Times New Roman" w:hAnsi="H-Arial" w:cs="Times New Roman"/>
      <w:sz w:val="26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2425</Words>
  <Characters>16734</Characters>
  <Application>Microsoft Office Word</Application>
  <DocSecurity>0</DocSecurity>
  <Lines>139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</dc:creator>
  <cp:keywords/>
  <dc:description/>
  <cp:lastModifiedBy>Timi</cp:lastModifiedBy>
  <cp:revision>10</cp:revision>
  <cp:lastPrinted>2021-03-15T13:13:00Z</cp:lastPrinted>
  <dcterms:created xsi:type="dcterms:W3CDTF">2021-03-15T12:28:00Z</dcterms:created>
  <dcterms:modified xsi:type="dcterms:W3CDTF">2022-09-07T10:40:00Z</dcterms:modified>
</cp:coreProperties>
</file>